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B5" w:rsidRPr="008D0A47" w:rsidRDefault="004C1268" w:rsidP="004C1268">
      <w:pPr>
        <w:rPr>
          <w:rFonts w:ascii="Arial" w:eastAsia="Times New Roman" w:hAnsi="Arial" w:cs="Arial"/>
          <w:b/>
          <w:color w:val="111111"/>
          <w:sz w:val="32"/>
          <w:szCs w:val="32"/>
          <w:lang w:eastAsia="en-GB"/>
        </w:rPr>
      </w:pPr>
      <w:r>
        <w:rPr>
          <w:rFonts w:ascii="Arial" w:eastAsia="Times New Roman" w:hAnsi="Arial" w:cs="Arial"/>
          <w:b/>
          <w:color w:val="111111"/>
          <w:sz w:val="32"/>
          <w:szCs w:val="32"/>
          <w:lang w:eastAsia="en-GB"/>
        </w:rPr>
        <w:t xml:space="preserve">Appendix 1: </w:t>
      </w:r>
      <w:r w:rsidRPr="00E82C50">
        <w:rPr>
          <w:rFonts w:ascii="Arial" w:eastAsia="Times New Roman" w:hAnsi="Arial" w:cs="Arial"/>
          <w:b/>
          <w:color w:val="111111"/>
          <w:sz w:val="32"/>
          <w:szCs w:val="32"/>
          <w:lang w:eastAsia="en-GB"/>
        </w:rPr>
        <w:t>West Hanney Listed Buildings</w:t>
      </w:r>
    </w:p>
    <w:p w:rsidR="007B71B5" w:rsidRDefault="007B71B5" w:rsidP="004C1268">
      <w:pPr>
        <w:rPr>
          <w:b/>
          <w:sz w:val="28"/>
          <w:szCs w:val="28"/>
        </w:rPr>
      </w:pPr>
      <w:r w:rsidRPr="007B71B5">
        <w:rPr>
          <w:b/>
          <w:sz w:val="28"/>
          <w:szCs w:val="28"/>
        </w:rPr>
        <w:t>Listing in the Hanneys</w:t>
      </w:r>
    </w:p>
    <w:p w:rsidR="007B71B5" w:rsidRDefault="007B71B5" w:rsidP="004C1268">
      <w:pPr>
        <w:rPr>
          <w:i/>
        </w:rPr>
      </w:pPr>
      <w:r>
        <w:rPr>
          <w:i/>
        </w:rPr>
        <w:t xml:space="preserve">Relatively few listed buildings existed in the Hanneys before a topping up process carried out in the </w:t>
      </w:r>
      <w:r w:rsidR="00030811">
        <w:rPr>
          <w:i/>
        </w:rPr>
        <w:t xml:space="preserve">early </w:t>
      </w:r>
      <w:r>
        <w:rPr>
          <w:i/>
        </w:rPr>
        <w:t xml:space="preserve">1990’s. This was carried out by </w:t>
      </w:r>
      <w:r w:rsidR="00CA6441">
        <w:rPr>
          <w:i/>
        </w:rPr>
        <w:t xml:space="preserve">a sub-contracted </w:t>
      </w:r>
      <w:r>
        <w:rPr>
          <w:i/>
        </w:rPr>
        <w:t>external inspection only for the most part and has been criticised both for its superficial nature and its omissions. Some buildings were included for group value and most interiors we</w:t>
      </w:r>
      <w:r w:rsidR="00030811">
        <w:rPr>
          <w:i/>
        </w:rPr>
        <w:t>nt</w:t>
      </w:r>
      <w:r>
        <w:rPr>
          <w:i/>
        </w:rPr>
        <w:t xml:space="preserve"> uninspected. East Hanney church, a G.E.Street building of historical and group </w:t>
      </w:r>
      <w:r w:rsidR="00CA6441">
        <w:rPr>
          <w:i/>
        </w:rPr>
        <w:t>significance,</w:t>
      </w:r>
      <w:r>
        <w:rPr>
          <w:i/>
        </w:rPr>
        <w:t xml:space="preserve"> albeit a little bland, is unlisted. So too are Lower Mill, </w:t>
      </w:r>
      <w:r w:rsidR="0054214D">
        <w:rPr>
          <w:i/>
        </w:rPr>
        <w:t xml:space="preserve">an imposing brick mill of some </w:t>
      </w:r>
      <w:r>
        <w:rPr>
          <w:i/>
        </w:rPr>
        <w:t>historical and industrial interest, and the Fontana Restaurant. This</w:t>
      </w:r>
      <w:r w:rsidR="00921311">
        <w:rPr>
          <w:i/>
        </w:rPr>
        <w:t xml:space="preserve"> </w:t>
      </w:r>
      <w:r w:rsidR="00CA6441">
        <w:rPr>
          <w:i/>
        </w:rPr>
        <w:t>neglect has</w:t>
      </w:r>
      <w:r>
        <w:rPr>
          <w:i/>
        </w:rPr>
        <w:t xml:space="preserve"> helped the latter to be modified into a motel like structure enclosing a Tudor core.  The whitewashing of the Black Horse pub, an excellent blue and red brick inn, has already been mentioned and this was a clear example of a building that should have been at least included for group value. The chapel could </w:t>
      </w:r>
      <w:r w:rsidR="0054214D">
        <w:rPr>
          <w:i/>
        </w:rPr>
        <w:t>perhaps</w:t>
      </w:r>
      <w:r>
        <w:rPr>
          <w:i/>
        </w:rPr>
        <w:t xml:space="preserve"> be added to this category too. </w:t>
      </w:r>
    </w:p>
    <w:p w:rsidR="007B71B5" w:rsidRDefault="007B71B5" w:rsidP="004C1268">
      <w:pPr>
        <w:rPr>
          <w:i/>
        </w:rPr>
      </w:pPr>
      <w:r>
        <w:rPr>
          <w:i/>
        </w:rPr>
        <w:t xml:space="preserve">A positive outcome of </w:t>
      </w:r>
      <w:r w:rsidR="00030811">
        <w:rPr>
          <w:i/>
        </w:rPr>
        <w:t>the listings</w:t>
      </w:r>
      <w:r>
        <w:rPr>
          <w:i/>
        </w:rPr>
        <w:t xml:space="preserve"> is</w:t>
      </w:r>
      <w:r w:rsidR="00921311">
        <w:rPr>
          <w:i/>
        </w:rPr>
        <w:t xml:space="preserve"> the large number of buildings </w:t>
      </w:r>
      <w:r>
        <w:rPr>
          <w:i/>
        </w:rPr>
        <w:t>that have</w:t>
      </w:r>
      <w:r w:rsidR="00921311">
        <w:rPr>
          <w:i/>
        </w:rPr>
        <w:t xml:space="preserve"> some protection. Awareness of the good vernacular core of the villages has been raised and there is perhaps scope, even as a result of this project, for others to be added to the list. In terms of stone, </w:t>
      </w:r>
      <w:r w:rsidR="00030811">
        <w:rPr>
          <w:i/>
        </w:rPr>
        <w:t xml:space="preserve">the assessors seem to have been biased towards these buildings, </w:t>
      </w:r>
      <w:r w:rsidR="00921311">
        <w:rPr>
          <w:i/>
        </w:rPr>
        <w:t>apart from the c</w:t>
      </w:r>
      <w:r w:rsidR="00030811">
        <w:rPr>
          <w:i/>
        </w:rPr>
        <w:t>hurch and chapel in East Hanney</w:t>
      </w:r>
      <w:r w:rsidR="00921311">
        <w:rPr>
          <w:i/>
        </w:rPr>
        <w:t>. This is of course a reflection on the age, significance, size and architectural merit of these often</w:t>
      </w:r>
      <w:r w:rsidR="00B47A78">
        <w:rPr>
          <w:i/>
        </w:rPr>
        <w:t xml:space="preserve"> </w:t>
      </w:r>
      <w:r w:rsidR="00921311">
        <w:rPr>
          <w:i/>
        </w:rPr>
        <w:t>slightly grander</w:t>
      </w:r>
      <w:r w:rsidR="00B47A78">
        <w:rPr>
          <w:i/>
        </w:rPr>
        <w:t xml:space="preserve"> stone </w:t>
      </w:r>
      <w:r w:rsidR="00921311">
        <w:rPr>
          <w:i/>
        </w:rPr>
        <w:t xml:space="preserve"> buildings, many of which would have been created </w:t>
      </w:r>
      <w:r w:rsidR="00030811">
        <w:rPr>
          <w:i/>
        </w:rPr>
        <w:t>for</w:t>
      </w:r>
      <w:r w:rsidR="00921311">
        <w:rPr>
          <w:i/>
        </w:rPr>
        <w:t xml:space="preserve"> the middle class professionals of their day</w:t>
      </w:r>
      <w:r w:rsidR="00B47A78">
        <w:rPr>
          <w:i/>
        </w:rPr>
        <w:t xml:space="preserve"> </w:t>
      </w:r>
      <w:r w:rsidR="00921311">
        <w:rPr>
          <w:i/>
        </w:rPr>
        <w:t xml:space="preserve">. Many of the cottages, sheds and even milestones are </w:t>
      </w:r>
      <w:r w:rsidR="00030811">
        <w:rPr>
          <w:i/>
        </w:rPr>
        <w:t xml:space="preserve">however </w:t>
      </w:r>
      <w:r w:rsidR="00921311">
        <w:rPr>
          <w:i/>
        </w:rPr>
        <w:t xml:space="preserve">the exceptions to this generalisation and </w:t>
      </w:r>
      <w:r w:rsidR="00030811">
        <w:rPr>
          <w:i/>
        </w:rPr>
        <w:t xml:space="preserve">thankfully </w:t>
      </w:r>
      <w:r w:rsidR="00921311">
        <w:rPr>
          <w:i/>
        </w:rPr>
        <w:t>survived the planning neglect and benevolent improvers of the post war period.</w:t>
      </w:r>
      <w:r w:rsidR="00B47A78">
        <w:rPr>
          <w:i/>
        </w:rPr>
        <w:t xml:space="preserve"> </w:t>
      </w:r>
    </w:p>
    <w:p w:rsidR="00B47A78" w:rsidRDefault="00B47A78" w:rsidP="004C1268">
      <w:pPr>
        <w:rPr>
          <w:i/>
        </w:rPr>
      </w:pPr>
      <w:r>
        <w:rPr>
          <w:i/>
        </w:rPr>
        <w:t>The lists included below are verbatim transcripts from the English Heritage list. The photographs were mostly taken by the Hanney History Group in the autumn of 2011, with the exception of 2</w:t>
      </w:r>
      <w:r w:rsidR="00CA6441">
        <w:rPr>
          <w:i/>
        </w:rPr>
        <w:t>, 5</w:t>
      </w:r>
      <w:r>
        <w:rPr>
          <w:i/>
        </w:rPr>
        <w:t xml:space="preserve"> and 23 in the West Hanney list</w:t>
      </w:r>
      <w:r w:rsidR="00080A80">
        <w:rPr>
          <w:i/>
        </w:rPr>
        <w:t xml:space="preserve"> and 2</w:t>
      </w:r>
      <w:r w:rsidR="00CA6441">
        <w:rPr>
          <w:i/>
        </w:rPr>
        <w:t>, 23</w:t>
      </w:r>
      <w:r w:rsidR="00080A80">
        <w:rPr>
          <w:i/>
        </w:rPr>
        <w:t xml:space="preserve"> and 24 in that for East Hanney</w:t>
      </w:r>
      <w:r>
        <w:rPr>
          <w:i/>
        </w:rPr>
        <w:t>. A number of historical views from the Taunt and Frith collections have been added for contra</w:t>
      </w:r>
      <w:r w:rsidR="00080A80">
        <w:rPr>
          <w:i/>
        </w:rPr>
        <w:t xml:space="preserve">st and an insight in </w:t>
      </w:r>
      <w:r w:rsidR="00CA6441">
        <w:rPr>
          <w:i/>
        </w:rPr>
        <w:t>a more</w:t>
      </w:r>
      <w:r>
        <w:rPr>
          <w:i/>
        </w:rPr>
        <w:t xml:space="preserve"> peaceful world which may of course have camouflaged some alternative </w:t>
      </w:r>
      <w:r w:rsidR="00080A80">
        <w:rPr>
          <w:i/>
        </w:rPr>
        <w:t xml:space="preserve">ills and </w:t>
      </w:r>
      <w:r>
        <w:rPr>
          <w:i/>
        </w:rPr>
        <w:t>neglects to those we face today.</w:t>
      </w:r>
    </w:p>
    <w:p w:rsidR="00B47A78" w:rsidRDefault="00B47A78" w:rsidP="00B47A78">
      <w:pPr>
        <w:jc w:val="center"/>
        <w:rPr>
          <w:i/>
        </w:rPr>
      </w:pPr>
      <w:r>
        <w:rPr>
          <w:i/>
          <w:noProof/>
          <w:lang w:eastAsia="en-GB"/>
        </w:rPr>
        <w:drawing>
          <wp:inline distT="0" distB="0" distL="0" distR="0">
            <wp:extent cx="3534508" cy="2552700"/>
            <wp:effectExtent l="19050" t="0" r="8792" b="0"/>
            <wp:docPr id="23" name="Picture 22" descr="cc72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72_178.jpg"/>
                    <pic:cNvPicPr/>
                  </pic:nvPicPr>
                  <pic:blipFill>
                    <a:blip r:embed="rId5" cstate="print"/>
                    <a:stretch>
                      <a:fillRect/>
                    </a:stretch>
                  </pic:blipFill>
                  <pic:spPr>
                    <a:xfrm>
                      <a:off x="0" y="0"/>
                      <a:ext cx="3535287" cy="2553263"/>
                    </a:xfrm>
                    <a:prstGeom prst="rect">
                      <a:avLst/>
                    </a:prstGeom>
                  </pic:spPr>
                </pic:pic>
              </a:graphicData>
            </a:graphic>
          </wp:inline>
        </w:drawing>
      </w:r>
    </w:p>
    <w:p w:rsidR="00B47A78" w:rsidRDefault="00B47A78">
      <w:pPr>
        <w:rPr>
          <w:i/>
        </w:rPr>
      </w:pPr>
    </w:p>
    <w:p w:rsidR="00B47A78" w:rsidRPr="007B71B5" w:rsidRDefault="00B47A78" w:rsidP="004C1268">
      <w:pPr>
        <w:rPr>
          <w:i/>
        </w:rPr>
      </w:pPr>
    </w:p>
    <w:p w:rsidR="004C1268" w:rsidRDefault="004C1268" w:rsidP="004C1268">
      <w:pPr>
        <w:shd w:val="clear" w:color="auto" w:fill="FFFFFF"/>
        <w:spacing w:after="100" w:line="240" w:lineRule="auto"/>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after="100" w:line="240" w:lineRule="auto"/>
        <w:rPr>
          <w:rFonts w:ascii="Arial" w:eastAsia="Times New Roman" w:hAnsi="Arial" w:cs="Arial"/>
          <w:color w:val="111111"/>
          <w:lang w:eastAsia="en-GB"/>
        </w:rPr>
      </w:pPr>
      <w:r>
        <w:rPr>
          <w:rFonts w:ascii="Arial" w:eastAsia="Times New Roman" w:hAnsi="Arial" w:cs="Arial"/>
          <w:color w:val="111111"/>
          <w:lang w:eastAsia="en-GB"/>
        </w:rPr>
        <w:t xml:space="preserve"> </w:t>
      </w:r>
      <w:r w:rsidRPr="00E82C50">
        <w:rPr>
          <w:rFonts w:ascii="Arial" w:eastAsia="Times New Roman" w:hAnsi="Arial" w:cs="Arial"/>
          <w:color w:val="111111"/>
          <w:lang w:eastAsia="en-GB"/>
        </w:rPr>
        <w:t>WEST HANNEY CHU</w:t>
      </w:r>
      <w:r w:rsidR="008F03D7">
        <w:rPr>
          <w:rFonts w:ascii="Arial" w:eastAsia="Times New Roman" w:hAnsi="Arial" w:cs="Arial"/>
          <w:color w:val="111111"/>
          <w:lang w:eastAsia="en-GB"/>
        </w:rPr>
        <w:t>RCH STREET</w:t>
      </w:r>
      <w:r w:rsidR="008F03D7">
        <w:rPr>
          <w:rFonts w:ascii="Arial" w:eastAsia="Times New Roman" w:hAnsi="Arial" w:cs="Arial"/>
          <w:color w:val="111111"/>
          <w:lang w:eastAsia="en-GB"/>
        </w:rPr>
        <w:br/>
        <w:t xml:space="preserve">SU4092 (South side) </w:t>
      </w:r>
      <w:r w:rsidRPr="00E82C50">
        <w:rPr>
          <w:rFonts w:ascii="Arial" w:eastAsia="Times New Roman" w:hAnsi="Arial" w:cs="Arial"/>
          <w:color w:val="111111"/>
          <w:lang w:eastAsia="en-GB"/>
        </w:rPr>
        <w:t>13/160 Barn and stable ap</w:t>
      </w:r>
      <w:r w:rsidR="008F03D7">
        <w:rPr>
          <w:rFonts w:ascii="Arial" w:eastAsia="Times New Roman" w:hAnsi="Arial" w:cs="Arial"/>
          <w:color w:val="111111"/>
          <w:lang w:eastAsia="en-GB"/>
        </w:rPr>
        <w:t xml:space="preserve">prox. 10m N </w:t>
      </w:r>
      <w:r>
        <w:rPr>
          <w:rFonts w:ascii="Arial" w:eastAsia="Times New Roman" w:hAnsi="Arial" w:cs="Arial"/>
          <w:color w:val="111111"/>
          <w:lang w:eastAsia="en-GB"/>
        </w:rPr>
        <w:t>of Church Farmhouse</w:t>
      </w:r>
      <w:r>
        <w:rPr>
          <w:rFonts w:ascii="Arial" w:eastAsia="Times New Roman" w:hAnsi="Arial" w:cs="Arial"/>
          <w:color w:val="111111"/>
          <w:lang w:eastAsia="en-GB"/>
        </w:rPr>
        <w:br/>
        <w:t>GV II</w:t>
      </w:r>
      <w:r w:rsidRPr="00E82C50">
        <w:rPr>
          <w:rFonts w:ascii="Arial" w:eastAsia="Times New Roman" w:hAnsi="Arial" w:cs="Arial"/>
          <w:color w:val="111111"/>
          <w:lang w:eastAsia="en-GB"/>
        </w:rPr>
        <w:br/>
        <w:t xml:space="preserve">Barn and stable. Probably mid C18. Stone coursed rubble with brick dressings; </w:t>
      </w:r>
      <w:r w:rsidRPr="00E82C50">
        <w:rPr>
          <w:rFonts w:ascii="Arial" w:eastAsia="Times New Roman" w:hAnsi="Arial" w:cs="Arial"/>
          <w:color w:val="111111"/>
          <w:lang w:eastAsia="en-GB"/>
        </w:rPr>
        <w:br/>
        <w:t xml:space="preserve">stone slate roof to barn at left; old plain-tile roof to right; single-storey, </w:t>
      </w:r>
      <w:r w:rsidRPr="00E82C50">
        <w:rPr>
          <w:rFonts w:ascii="Arial" w:eastAsia="Times New Roman" w:hAnsi="Arial" w:cs="Arial"/>
          <w:color w:val="111111"/>
          <w:lang w:eastAsia="en-GB"/>
        </w:rPr>
        <w:br/>
        <w:t>5-bay range. Double plank doors to left of centre. Plank door to right of</w:t>
      </w:r>
      <w:r w:rsidRPr="00E82C50">
        <w:rPr>
          <w:rFonts w:ascii="Arial" w:eastAsia="Times New Roman" w:hAnsi="Arial" w:cs="Arial"/>
          <w:color w:val="111111"/>
          <w:lang w:eastAsia="en-GB"/>
        </w:rPr>
        <w:br/>
        <w:t>centre. 2-light openings with segmental brick heads to right and centre, having</w:t>
      </w:r>
      <w:r w:rsidRPr="00E82C50">
        <w:rPr>
          <w:rFonts w:ascii="Arial" w:eastAsia="Times New Roman" w:hAnsi="Arial" w:cs="Arial"/>
          <w:color w:val="111111"/>
          <w:lang w:eastAsia="en-GB"/>
        </w:rPr>
        <w:br/>
        <w:t>wood louvred frames. Roof half-hipped. Interior not inspe</w:t>
      </w:r>
      <w:r>
        <w:rPr>
          <w:rFonts w:ascii="Arial" w:eastAsia="Times New Roman" w:hAnsi="Arial" w:cs="Arial"/>
          <w:color w:val="111111"/>
          <w:lang w:eastAsia="en-GB"/>
        </w:rPr>
        <w:t>cted. Included for</w:t>
      </w:r>
      <w:r>
        <w:rPr>
          <w:rFonts w:ascii="Arial" w:eastAsia="Times New Roman" w:hAnsi="Arial" w:cs="Arial"/>
          <w:color w:val="111111"/>
          <w:lang w:eastAsia="en-GB"/>
        </w:rPr>
        <w:br/>
        <w:t>group value.</w:t>
      </w:r>
      <w:r w:rsidRPr="00E82C50">
        <w:rPr>
          <w:rFonts w:ascii="Arial" w:eastAsia="Times New Roman" w:hAnsi="Arial" w:cs="Arial"/>
          <w:color w:val="111111"/>
          <w:lang w:eastAsia="en-GB"/>
        </w:rPr>
        <w:br/>
        <w:t>Listing NGR: SU4068492878</w:t>
      </w:r>
    </w:p>
    <w:p w:rsidR="004C1268" w:rsidRDefault="004C1268" w:rsidP="008F03D7">
      <w:pPr>
        <w:pStyle w:val="ListParagraph"/>
        <w:shd w:val="clear" w:color="auto" w:fill="FFFFFF"/>
        <w:spacing w:after="100" w:line="240" w:lineRule="auto"/>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667125" cy="2747470"/>
            <wp:effectExtent l="19050" t="0" r="9525" b="0"/>
            <wp:docPr id="1" name="Picture 41" desc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10004.JPG"/>
                    <pic:cNvPicPr>
                      <a:picLocks noChangeAspect="1" noChangeArrowheads="1"/>
                    </pic:cNvPicPr>
                  </pic:nvPicPr>
                  <pic:blipFill>
                    <a:blip r:embed="rId6" cstate="print"/>
                    <a:srcRect/>
                    <a:stretch>
                      <a:fillRect/>
                    </a:stretch>
                  </pic:blipFill>
                  <pic:spPr bwMode="auto">
                    <a:xfrm>
                      <a:off x="0" y="0"/>
                      <a:ext cx="3667125" cy="2747470"/>
                    </a:xfrm>
                    <a:prstGeom prst="rect">
                      <a:avLst/>
                    </a:prstGeom>
                    <a:noFill/>
                    <a:ln w="9525">
                      <a:noFill/>
                      <a:miter lim="800000"/>
                      <a:headEnd/>
                      <a:tailEnd/>
                    </a:ln>
                  </pic:spPr>
                </pic:pic>
              </a:graphicData>
            </a:graphic>
          </wp:inline>
        </w:drawing>
      </w: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82C50">
        <w:rPr>
          <w:rFonts w:ascii="Arial" w:eastAsia="Times New Roman" w:hAnsi="Arial" w:cs="Arial"/>
          <w:color w:val="111111"/>
          <w:lang w:eastAsia="en-GB"/>
        </w:rPr>
        <w:lastRenderedPageBreak/>
        <w:t>WEST HANNEY POST OFFICE LANE</w:t>
      </w:r>
      <w:r w:rsidRPr="00E82C50">
        <w:rPr>
          <w:rFonts w:ascii="Arial" w:eastAsia="Times New Roman" w:hAnsi="Arial" w:cs="Arial"/>
          <w:color w:val="111111"/>
          <w:lang w:eastAsia="en-GB"/>
        </w:rPr>
        <w:br/>
        <w:t xml:space="preserve">SU4093 (East side) </w:t>
      </w:r>
      <w:r w:rsidRPr="00E82C50">
        <w:rPr>
          <w:rFonts w:ascii="Arial" w:eastAsia="Times New Roman" w:hAnsi="Arial" w:cs="Arial"/>
          <w:color w:val="111111"/>
          <w:lang w:eastAsia="en-GB"/>
        </w:rPr>
        <w:br/>
        <w:t>11/168 Barn approx 10m NW of Rectory</w:t>
      </w:r>
      <w:r w:rsidRPr="00E82C50">
        <w:rPr>
          <w:rFonts w:ascii="Arial" w:eastAsia="Times New Roman" w:hAnsi="Arial" w:cs="Arial"/>
          <w:color w:val="111111"/>
          <w:lang w:eastAsia="en-GB"/>
        </w:rPr>
        <w:br/>
        <w:t xml:space="preserve">16/05/84 Farm Cottages </w:t>
      </w:r>
      <w:r w:rsidRPr="00E82C50">
        <w:rPr>
          <w:rFonts w:ascii="Arial" w:eastAsia="Times New Roman" w:hAnsi="Arial" w:cs="Arial"/>
          <w:color w:val="111111"/>
          <w:lang w:eastAsia="en-GB"/>
        </w:rPr>
        <w:br/>
        <w:t>(Formerly listed as Barn North</w:t>
      </w:r>
      <w:r w:rsidRPr="00E82C50">
        <w:rPr>
          <w:rFonts w:ascii="Arial" w:eastAsia="Times New Roman" w:hAnsi="Arial" w:cs="Arial"/>
          <w:color w:val="111111"/>
          <w:lang w:eastAsia="en-GB"/>
        </w:rPr>
        <w:br/>
        <w:t>West of</w:t>
      </w:r>
      <w:r>
        <w:rPr>
          <w:rFonts w:ascii="Arial" w:eastAsia="Times New Roman" w:hAnsi="Arial" w:cs="Arial"/>
          <w:color w:val="111111"/>
          <w:lang w:eastAsia="en-GB"/>
        </w:rPr>
        <w:t xml:space="preserve"> Rectory Farm Cottages) </w:t>
      </w:r>
      <w:r>
        <w:rPr>
          <w:rFonts w:ascii="Arial" w:eastAsia="Times New Roman" w:hAnsi="Arial" w:cs="Arial"/>
          <w:color w:val="111111"/>
          <w:lang w:eastAsia="en-GB"/>
        </w:rPr>
        <w:br/>
        <w:t>GV II</w:t>
      </w:r>
      <w:r w:rsidRPr="00E82C50">
        <w:rPr>
          <w:rFonts w:ascii="Arial" w:eastAsia="Times New Roman" w:hAnsi="Arial" w:cs="Arial"/>
          <w:color w:val="111111"/>
          <w:lang w:eastAsia="en-GB"/>
        </w:rPr>
        <w:br/>
        <w:t>Barn. Probably early C18. Large timber-framing with weather boarding; C20</w:t>
      </w:r>
      <w:r w:rsidRPr="00E82C50">
        <w:rPr>
          <w:rFonts w:ascii="Arial" w:eastAsia="Times New Roman" w:hAnsi="Arial" w:cs="Arial"/>
          <w:color w:val="111111"/>
          <w:lang w:eastAsia="en-GB"/>
        </w:rPr>
        <w:br/>
        <w:t>interlocking tiles to half-hipped roof. 3-bay barn. Central doorway, and</w:t>
      </w:r>
      <w:r w:rsidRPr="00E82C50">
        <w:rPr>
          <w:rFonts w:ascii="Arial" w:eastAsia="Times New Roman" w:hAnsi="Arial" w:cs="Arial"/>
          <w:color w:val="111111"/>
          <w:lang w:eastAsia="en-GB"/>
        </w:rPr>
        <w:br/>
        <w:t>opposing door to rear, both with doors missing. Queen post roof with wind</w:t>
      </w:r>
      <w:r w:rsidRPr="00E82C50">
        <w:rPr>
          <w:rFonts w:ascii="Arial" w:eastAsia="Times New Roman" w:hAnsi="Arial" w:cs="Arial"/>
          <w:color w:val="111111"/>
          <w:lang w:eastAsia="en-GB"/>
        </w:rPr>
        <w:br/>
        <w:t xml:space="preserve">braces, most common rafters survive. Included for </w:t>
      </w:r>
      <w:r>
        <w:rPr>
          <w:rFonts w:ascii="Arial" w:eastAsia="Times New Roman" w:hAnsi="Arial" w:cs="Arial"/>
          <w:color w:val="111111"/>
          <w:lang w:eastAsia="en-GB"/>
        </w:rPr>
        <w:t>group value.</w:t>
      </w:r>
      <w:r w:rsidRPr="00E82C50">
        <w:rPr>
          <w:rFonts w:ascii="Arial" w:eastAsia="Times New Roman" w:hAnsi="Arial" w:cs="Arial"/>
          <w:color w:val="111111"/>
          <w:lang w:eastAsia="en-GB"/>
        </w:rPr>
        <w:br/>
        <w:t>Listing NGR: SU4060993090</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524250" cy="2343150"/>
            <wp:effectExtent l="19050" t="0" r="0" b="0"/>
            <wp:docPr id="2" name="Picture 29" descr="Rectory 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tory barn.jpg"/>
                    <pic:cNvPicPr>
                      <a:picLocks noChangeAspect="1" noChangeArrowheads="1"/>
                    </pic:cNvPicPr>
                  </pic:nvPicPr>
                  <pic:blipFill>
                    <a:blip r:embed="rId7" cstate="print"/>
                    <a:srcRect/>
                    <a:stretch>
                      <a:fillRect/>
                    </a:stretch>
                  </pic:blipFill>
                  <pic:spPr bwMode="auto">
                    <a:xfrm>
                      <a:off x="0" y="0"/>
                      <a:ext cx="3524250" cy="2343150"/>
                    </a:xfrm>
                    <a:prstGeom prst="rect">
                      <a:avLst/>
                    </a:prstGeom>
                    <a:noFill/>
                    <a:ln w="9525">
                      <a:noFill/>
                      <a:miter lim="800000"/>
                      <a:headEnd/>
                      <a:tailEnd/>
                    </a:ln>
                  </pic:spPr>
                </pic:pic>
              </a:graphicData>
            </a:graphic>
          </wp:inline>
        </w:drawing>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color w:val="111111"/>
          <w:lang w:eastAsia="en-GB"/>
        </w:rPr>
        <w:t>Barn prior to conversion</w:t>
      </w: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Pr="00E82C50" w:rsidRDefault="004C1268" w:rsidP="004C1268">
      <w:pPr>
        <w:pStyle w:val="ListParagraph"/>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hAnsi="Arial" w:cs="Arial"/>
          <w:color w:val="111111"/>
        </w:rPr>
      </w:pPr>
      <w:r>
        <w:rPr>
          <w:rFonts w:ascii="Arial" w:hAnsi="Arial" w:cs="Arial"/>
          <w:color w:val="111111"/>
        </w:rPr>
        <w:t>WEST HANNEY MAIN STREET</w:t>
      </w:r>
      <w:r>
        <w:rPr>
          <w:rFonts w:ascii="Arial" w:hAnsi="Arial" w:cs="Arial"/>
          <w:color w:val="111111"/>
        </w:rPr>
        <w:br/>
        <w:t xml:space="preserve">SU4092 (North side) </w:t>
      </w:r>
      <w:r>
        <w:rPr>
          <w:rFonts w:ascii="Arial" w:hAnsi="Arial" w:cs="Arial"/>
          <w:color w:val="111111"/>
        </w:rPr>
        <w:br/>
        <w:t>13/166 Carter's Close</w:t>
      </w:r>
      <w:r>
        <w:rPr>
          <w:rFonts w:ascii="Arial" w:hAnsi="Arial" w:cs="Arial"/>
          <w:color w:val="111111"/>
        </w:rPr>
        <w:br/>
        <w:t>II</w:t>
      </w:r>
      <w:r>
        <w:rPr>
          <w:rFonts w:ascii="Arial" w:hAnsi="Arial" w:cs="Arial"/>
          <w:color w:val="111111"/>
        </w:rPr>
        <w:br/>
        <w:t>House. C17. Irregular timber-framing with painted brick and rendered infill;</w:t>
      </w:r>
      <w:r>
        <w:rPr>
          <w:rFonts w:ascii="Arial" w:hAnsi="Arial" w:cs="Arial"/>
          <w:color w:val="111111"/>
        </w:rPr>
        <w:br/>
        <w:t>thatch half-hipped roof; stone ridge stack to left of centre with C18 brick flue</w:t>
      </w:r>
      <w:r>
        <w:rPr>
          <w:rFonts w:ascii="Arial" w:hAnsi="Arial" w:cs="Arial"/>
          <w:color w:val="111111"/>
        </w:rPr>
        <w:br/>
        <w:t>attached to left; brick end stack to right. Single storey and attic; 3-window</w:t>
      </w:r>
      <w:r>
        <w:rPr>
          <w:rFonts w:ascii="Arial" w:hAnsi="Arial" w:cs="Arial"/>
          <w:color w:val="111111"/>
        </w:rPr>
        <w:br/>
        <w:t>range. Plank door to C20 porch at right of centre. Irregular fenestration of</w:t>
      </w:r>
      <w:r>
        <w:rPr>
          <w:rFonts w:ascii="Arial" w:hAnsi="Arial" w:cs="Arial"/>
          <w:color w:val="111111"/>
        </w:rPr>
        <w:br/>
        <w:t>casements. Swept dormers with 3-light casements, having leaded lights. Interior not inspected.</w:t>
      </w:r>
      <w:r>
        <w:rPr>
          <w:rFonts w:ascii="Arial" w:hAnsi="Arial" w:cs="Arial"/>
          <w:color w:val="111111"/>
        </w:rPr>
        <w:br/>
        <w:t>Listing NGR: SU4046392976</w:t>
      </w:r>
    </w:p>
    <w:p w:rsidR="004C1268" w:rsidRPr="00BA6CC0" w:rsidRDefault="004C1268" w:rsidP="004C1268">
      <w:pPr>
        <w:pStyle w:val="ListParagraph"/>
        <w:rPr>
          <w:rFonts w:ascii="Arial" w:hAnsi="Arial" w:cs="Arial"/>
          <w:color w:val="111111"/>
        </w:rPr>
      </w:pPr>
    </w:p>
    <w:p w:rsidR="004C1268" w:rsidRPr="00BA6CC0" w:rsidRDefault="004C1268" w:rsidP="004C1268">
      <w:pPr>
        <w:shd w:val="clear" w:color="auto" w:fill="FFFFFF"/>
        <w:spacing w:before="100" w:after="100" w:line="240" w:lineRule="auto"/>
        <w:ind w:right="720"/>
        <w:rPr>
          <w:rFonts w:ascii="Arial" w:hAnsi="Arial" w:cs="Arial"/>
          <w:color w:val="111111"/>
        </w:rPr>
      </w:pPr>
      <w:r>
        <w:rPr>
          <w:rFonts w:ascii="Arial" w:hAnsi="Arial" w:cs="Arial"/>
          <w:noProof/>
          <w:color w:val="111111"/>
          <w:lang w:eastAsia="en-GB"/>
        </w:rPr>
        <w:drawing>
          <wp:inline distT="0" distB="0" distL="0" distR="0">
            <wp:extent cx="4505325" cy="3381375"/>
            <wp:effectExtent l="19050" t="0" r="9525" b="0"/>
            <wp:docPr id="3" name="Picture 14" descr="IMG_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105.JPG"/>
                    <pic:cNvPicPr>
                      <a:picLocks noChangeAspect="1" noChangeArrowheads="1"/>
                    </pic:cNvPicPr>
                  </pic:nvPicPr>
                  <pic:blipFill>
                    <a:blip r:embed="rId8" cstate="print"/>
                    <a:srcRect/>
                    <a:stretch>
                      <a:fillRect/>
                    </a:stretch>
                  </pic:blipFill>
                  <pic:spPr bwMode="auto">
                    <a:xfrm>
                      <a:off x="0" y="0"/>
                      <a:ext cx="4505325" cy="3381375"/>
                    </a:xfrm>
                    <a:prstGeom prst="rect">
                      <a:avLst/>
                    </a:prstGeom>
                    <a:noFill/>
                    <a:ln w="9525">
                      <a:noFill/>
                      <a:miter lim="800000"/>
                      <a:headEnd/>
                      <a:tailEnd/>
                    </a:ln>
                  </pic:spPr>
                </pic:pic>
              </a:graphicData>
            </a:graphic>
          </wp:inline>
        </w:drawing>
      </w:r>
    </w:p>
    <w:p w:rsidR="004C1268" w:rsidRPr="008A447E" w:rsidRDefault="004C1268" w:rsidP="004C1268">
      <w:pPr>
        <w:rPr>
          <w:rFonts w:ascii="Arial" w:hAnsi="Arial" w:cs="Arial"/>
          <w:color w:val="111111"/>
        </w:rPr>
      </w:pPr>
      <w:r>
        <w:rPr>
          <w:rFonts w:ascii="Arial" w:hAnsi="Arial" w:cs="Arial"/>
          <w:color w:val="111111"/>
        </w:rPr>
        <w:t xml:space="preserve">                             </w:t>
      </w:r>
      <w:r>
        <w:rPr>
          <w:rFonts w:ascii="Arial" w:hAnsi="Arial" w:cs="Arial"/>
          <w:color w:val="111111"/>
        </w:rPr>
        <w:br w:type="page"/>
      </w:r>
    </w:p>
    <w:p w:rsidR="004C1268" w:rsidRPr="00EC0E9B" w:rsidRDefault="004C1268" w:rsidP="004C1268">
      <w:pPr>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82C50">
        <w:rPr>
          <w:rFonts w:ascii="Arial" w:eastAsia="Times New Roman" w:hAnsi="Arial" w:cs="Arial"/>
          <w:color w:val="111111"/>
          <w:lang w:eastAsia="en-GB"/>
        </w:rPr>
        <w:t>WEST HANNEY WINTER LANE</w:t>
      </w:r>
      <w:r w:rsidRPr="00E82C50">
        <w:rPr>
          <w:rFonts w:ascii="Arial" w:eastAsia="Times New Roman" w:hAnsi="Arial" w:cs="Arial"/>
          <w:color w:val="111111"/>
          <w:lang w:eastAsia="en-GB"/>
        </w:rPr>
        <w:br/>
        <w:t xml:space="preserve">SU4092 (East </w:t>
      </w:r>
      <w:r>
        <w:rPr>
          <w:rFonts w:ascii="Arial" w:eastAsia="Times New Roman" w:hAnsi="Arial" w:cs="Arial"/>
          <w:color w:val="111111"/>
          <w:lang w:eastAsia="en-GB"/>
        </w:rPr>
        <w:t xml:space="preserve">side) </w:t>
      </w:r>
      <w:r>
        <w:rPr>
          <w:rFonts w:ascii="Arial" w:eastAsia="Times New Roman" w:hAnsi="Arial" w:cs="Arial"/>
          <w:color w:val="111111"/>
          <w:lang w:eastAsia="en-GB"/>
        </w:rPr>
        <w:br/>
        <w:t xml:space="preserve">13/177 Castle Acre </w:t>
      </w:r>
      <w:r>
        <w:rPr>
          <w:rFonts w:ascii="Arial" w:eastAsia="Times New Roman" w:hAnsi="Arial" w:cs="Arial"/>
          <w:color w:val="111111"/>
          <w:lang w:eastAsia="en-GB"/>
        </w:rPr>
        <w:br/>
        <w:t xml:space="preserve">II </w:t>
      </w:r>
      <w:r w:rsidRPr="00E82C50">
        <w:rPr>
          <w:rFonts w:ascii="Arial" w:eastAsia="Times New Roman" w:hAnsi="Arial" w:cs="Arial"/>
          <w:color w:val="111111"/>
          <w:lang w:eastAsia="en-GB"/>
        </w:rPr>
        <w:br/>
        <w:t xml:space="preserve">House. C17, with later alterations. Coursed stone rubble; stone slate roof; </w:t>
      </w:r>
      <w:r w:rsidRPr="00E82C50">
        <w:rPr>
          <w:rFonts w:ascii="Arial" w:eastAsia="Times New Roman" w:hAnsi="Arial" w:cs="Arial"/>
          <w:color w:val="111111"/>
          <w:lang w:eastAsia="en-GB"/>
        </w:rPr>
        <w:br/>
        <w:t>brick ridge stack to right of centre. Probably 2-unit lobby-entry plan with</w:t>
      </w:r>
      <w:r w:rsidRPr="00E82C50">
        <w:rPr>
          <w:rFonts w:ascii="Arial" w:eastAsia="Times New Roman" w:hAnsi="Arial" w:cs="Arial"/>
          <w:color w:val="111111"/>
          <w:lang w:eastAsia="en-GB"/>
        </w:rPr>
        <w:br/>
        <w:t>cross-wing to left. 2-storey, 2-window range with cross-wing to left. C20 door</w:t>
      </w:r>
      <w:r w:rsidRPr="00E82C50">
        <w:rPr>
          <w:rFonts w:ascii="Arial" w:eastAsia="Times New Roman" w:hAnsi="Arial" w:cs="Arial"/>
          <w:color w:val="111111"/>
          <w:lang w:eastAsia="en-GB"/>
        </w:rPr>
        <w:br/>
        <w:t xml:space="preserve">to right of centre with C20 open porch. Irregular fenestration of C20 </w:t>
      </w:r>
      <w:r>
        <w:rPr>
          <w:rFonts w:ascii="Arial" w:eastAsia="Times New Roman" w:hAnsi="Arial" w:cs="Arial"/>
          <w:color w:val="111111"/>
          <w:lang w:eastAsia="en-GB"/>
        </w:rPr>
        <w:t xml:space="preserve">casements. </w:t>
      </w:r>
      <w:r w:rsidRPr="00E82C50">
        <w:rPr>
          <w:rFonts w:ascii="Arial" w:eastAsia="Times New Roman" w:hAnsi="Arial" w:cs="Arial"/>
          <w:color w:val="111111"/>
          <w:lang w:eastAsia="en-GB"/>
        </w:rPr>
        <w:t xml:space="preserve">2 raking dormers with C20 casements. Left return </w:t>
      </w:r>
      <w:r>
        <w:rPr>
          <w:rFonts w:ascii="Arial" w:eastAsia="Times New Roman" w:hAnsi="Arial" w:cs="Arial"/>
          <w:color w:val="111111"/>
          <w:lang w:eastAsia="en-GB"/>
        </w:rPr>
        <w:t xml:space="preserve">and rear of timber-framing with </w:t>
      </w:r>
      <w:r w:rsidRPr="00E82C50">
        <w:rPr>
          <w:rFonts w:ascii="Arial" w:eastAsia="Times New Roman" w:hAnsi="Arial" w:cs="Arial"/>
          <w:color w:val="111111"/>
          <w:lang w:eastAsia="en-GB"/>
        </w:rPr>
        <w:t>rendered inf</w:t>
      </w:r>
      <w:r>
        <w:rPr>
          <w:rFonts w:ascii="Arial" w:eastAsia="Times New Roman" w:hAnsi="Arial" w:cs="Arial"/>
          <w:color w:val="111111"/>
          <w:lang w:eastAsia="en-GB"/>
        </w:rPr>
        <w:t>ill. Interior not inspected.</w:t>
      </w:r>
      <w:r w:rsidRPr="00E82C50">
        <w:rPr>
          <w:rFonts w:ascii="Arial" w:eastAsia="Times New Roman" w:hAnsi="Arial" w:cs="Arial"/>
          <w:color w:val="111111"/>
          <w:lang w:eastAsia="en-GB"/>
        </w:rPr>
        <w:br/>
        <w:t>Listing NGR: SU4067792978</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686175" cy="2762250"/>
            <wp:effectExtent l="19050" t="0" r="9525" b="0"/>
            <wp:docPr id="4" name="Picture 15" descr="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125.JPG"/>
                    <pic:cNvPicPr>
                      <a:picLocks noChangeAspect="1" noChangeArrowheads="1"/>
                    </pic:cNvPicPr>
                  </pic:nvPicPr>
                  <pic:blipFill>
                    <a:blip r:embed="rId9" cstate="print"/>
                    <a:srcRect/>
                    <a:stretch>
                      <a:fillRect/>
                    </a:stretch>
                  </pic:blipFill>
                  <pic:spPr bwMode="auto">
                    <a:xfrm>
                      <a:off x="0" y="0"/>
                      <a:ext cx="3686175" cy="2762250"/>
                    </a:xfrm>
                    <a:prstGeom prst="rect">
                      <a:avLst/>
                    </a:prstGeom>
                    <a:noFill/>
                    <a:ln w="9525">
                      <a:noFill/>
                      <a:miter lim="800000"/>
                      <a:headEnd/>
                      <a:tailEnd/>
                    </a:ln>
                  </pic:spPr>
                </pic:pic>
              </a:graphicData>
            </a:graphic>
          </wp:inline>
        </w:drawing>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E82C50"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82C50">
        <w:rPr>
          <w:rFonts w:ascii="Arial" w:eastAsia="Times New Roman" w:hAnsi="Arial" w:cs="Arial"/>
          <w:color w:val="111111"/>
          <w:lang w:eastAsia="en-GB"/>
        </w:rPr>
        <w:t>WEST HANNEY CHURCH STREET</w:t>
      </w:r>
      <w:r w:rsidRPr="00E82C50">
        <w:rPr>
          <w:rFonts w:ascii="Arial" w:eastAsia="Times New Roman" w:hAnsi="Arial" w:cs="Arial"/>
          <w:color w:val="111111"/>
          <w:lang w:eastAsia="en-GB"/>
        </w:rPr>
        <w:br/>
        <w:t xml:space="preserve">SU4092 (South side) </w:t>
      </w:r>
      <w:r w:rsidRPr="00E82C50">
        <w:rPr>
          <w:rFonts w:ascii="Arial" w:eastAsia="Times New Roman" w:hAnsi="Arial" w:cs="Arial"/>
          <w:color w:val="111111"/>
          <w:lang w:eastAsia="en-GB"/>
        </w:rPr>
        <w:br/>
        <w:t>13/163 Chest tomb to William Woodward</w:t>
      </w:r>
      <w:r w:rsidRPr="00E82C50">
        <w:rPr>
          <w:rFonts w:ascii="Arial" w:eastAsia="Times New Roman" w:hAnsi="Arial" w:cs="Arial"/>
          <w:color w:val="111111"/>
          <w:lang w:eastAsia="en-GB"/>
        </w:rPr>
        <w:br/>
        <w:t>approx. 2(in S of transept</w:t>
      </w:r>
      <w:r>
        <w:rPr>
          <w:rFonts w:ascii="Arial" w:eastAsia="Times New Roman" w:hAnsi="Arial" w:cs="Arial"/>
          <w:color w:val="111111"/>
          <w:lang w:eastAsia="en-GB"/>
        </w:rPr>
        <w:t xml:space="preserve"> of</w:t>
      </w:r>
      <w:r>
        <w:rPr>
          <w:rFonts w:ascii="Arial" w:eastAsia="Times New Roman" w:hAnsi="Arial" w:cs="Arial"/>
          <w:color w:val="111111"/>
          <w:lang w:eastAsia="en-GB"/>
        </w:rPr>
        <w:br/>
        <w:t>Church of St. James</w:t>
      </w:r>
      <w:r>
        <w:rPr>
          <w:rFonts w:ascii="Arial" w:eastAsia="Times New Roman" w:hAnsi="Arial" w:cs="Arial"/>
          <w:color w:val="111111"/>
          <w:lang w:eastAsia="en-GB"/>
        </w:rPr>
        <w:br/>
        <w:t>GV II</w:t>
      </w:r>
      <w:r w:rsidRPr="00E82C50">
        <w:rPr>
          <w:rFonts w:ascii="Arial" w:eastAsia="Times New Roman" w:hAnsi="Arial" w:cs="Arial"/>
          <w:color w:val="111111"/>
          <w:lang w:eastAsia="en-GB"/>
        </w:rPr>
        <w:br/>
        <w:t>Chest tomb. Dated 1725 to inscription. Stone. Rectangular. Cyma-recta moulded</w:t>
      </w:r>
      <w:r w:rsidRPr="00E82C50">
        <w:rPr>
          <w:rFonts w:ascii="Arial" w:eastAsia="Times New Roman" w:hAnsi="Arial" w:cs="Arial"/>
          <w:color w:val="111111"/>
          <w:lang w:eastAsia="en-GB"/>
        </w:rPr>
        <w:br/>
        <w:t>plinth. Plain central panels to each side and end. Baluster mouldings to</w:t>
      </w:r>
      <w:r w:rsidRPr="00E82C50">
        <w:rPr>
          <w:rFonts w:ascii="Arial" w:eastAsia="Times New Roman" w:hAnsi="Arial" w:cs="Arial"/>
          <w:color w:val="111111"/>
          <w:lang w:eastAsia="en-GB"/>
        </w:rPr>
        <w:br/>
        <w:t>corners. Shaped edge to plain top slab. Insc</w:t>
      </w:r>
      <w:r>
        <w:rPr>
          <w:rFonts w:ascii="Arial" w:eastAsia="Times New Roman" w:hAnsi="Arial" w:cs="Arial"/>
          <w:color w:val="111111"/>
          <w:lang w:eastAsia="en-GB"/>
        </w:rPr>
        <w:t>ription to south-facing panel.</w:t>
      </w:r>
      <w:r w:rsidRPr="00E82C50">
        <w:rPr>
          <w:rFonts w:ascii="Arial" w:eastAsia="Times New Roman" w:hAnsi="Arial" w:cs="Arial"/>
          <w:color w:val="111111"/>
          <w:lang w:eastAsia="en-GB"/>
        </w:rPr>
        <w:br/>
        <w:t>Listing NGR: SU4061992777</w:t>
      </w:r>
    </w:p>
    <w:p w:rsidR="004C1268" w:rsidRPr="00E82C50" w:rsidRDefault="004C1268" w:rsidP="004C1268">
      <w:pPr>
        <w:pStyle w:val="ListParagraph"/>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476500" cy="1657350"/>
            <wp:effectExtent l="19050" t="0" r="0" b="0"/>
            <wp:docPr id="5" name="Picture 4" descr="Wiilliam Woodward 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illiam Woodward tomb.jpg"/>
                    <pic:cNvPicPr>
                      <a:picLocks noChangeAspect="1" noChangeArrowheads="1"/>
                    </pic:cNvPicPr>
                  </pic:nvPicPr>
                  <pic:blipFill>
                    <a:blip r:embed="rId10" cstate="print"/>
                    <a:srcRect/>
                    <a:stretch>
                      <a:fillRect/>
                    </a:stretch>
                  </pic:blipFill>
                  <pic:spPr bwMode="auto">
                    <a:xfrm>
                      <a:off x="0" y="0"/>
                      <a:ext cx="2476500" cy="1657350"/>
                    </a:xfrm>
                    <a:prstGeom prst="rect">
                      <a:avLst/>
                    </a:prstGeom>
                    <a:noFill/>
                    <a:ln w="9525">
                      <a:noFill/>
                      <a:miter lim="800000"/>
                      <a:headEnd/>
                      <a:tailEnd/>
                    </a:ln>
                  </pic:spPr>
                </pic:pic>
              </a:graphicData>
            </a:graphic>
          </wp:inline>
        </w:drawing>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8B0802" w:rsidRDefault="004C1268" w:rsidP="004C1268">
      <w:pPr>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E82C50"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82C50">
        <w:rPr>
          <w:rFonts w:ascii="Arial" w:eastAsia="Times New Roman" w:hAnsi="Arial" w:cs="Arial"/>
          <w:color w:val="111111"/>
          <w:lang w:eastAsia="en-GB"/>
        </w:rPr>
        <w:t>WEST HANNEY CHURCH STREET</w:t>
      </w:r>
      <w:r w:rsidRPr="00E82C50">
        <w:rPr>
          <w:rFonts w:ascii="Arial" w:eastAsia="Times New Roman" w:hAnsi="Arial" w:cs="Arial"/>
          <w:color w:val="111111"/>
          <w:lang w:eastAsia="en-GB"/>
        </w:rPr>
        <w:br/>
        <w:t xml:space="preserve">SU4092 (South side) </w:t>
      </w:r>
      <w:r w:rsidRPr="00E82C50">
        <w:rPr>
          <w:rFonts w:ascii="Arial" w:eastAsia="Times New Roman" w:hAnsi="Arial" w:cs="Arial"/>
          <w:color w:val="111111"/>
          <w:lang w:eastAsia="en-GB"/>
        </w:rPr>
        <w:br/>
        <w:t>13/159 Church Farmhouse</w:t>
      </w:r>
      <w:r w:rsidRPr="00E82C50">
        <w:rPr>
          <w:rFonts w:ascii="Arial" w:eastAsia="Times New Roman" w:hAnsi="Arial" w:cs="Arial"/>
          <w:color w:val="111111"/>
          <w:lang w:eastAsia="en-GB"/>
        </w:rPr>
        <w:br/>
        <w:t>24/11/66 (Formerly</w:t>
      </w:r>
      <w:r>
        <w:rPr>
          <w:rFonts w:ascii="Arial" w:eastAsia="Times New Roman" w:hAnsi="Arial" w:cs="Arial"/>
          <w:color w:val="111111"/>
          <w:lang w:eastAsia="en-GB"/>
        </w:rPr>
        <w:t xml:space="preserve"> listed as Church</w:t>
      </w:r>
      <w:r>
        <w:rPr>
          <w:rFonts w:ascii="Arial" w:eastAsia="Times New Roman" w:hAnsi="Arial" w:cs="Arial"/>
          <w:color w:val="111111"/>
          <w:lang w:eastAsia="en-GB"/>
        </w:rPr>
        <w:br/>
        <w:t xml:space="preserve">Farm) </w:t>
      </w:r>
      <w:r>
        <w:rPr>
          <w:rFonts w:ascii="Arial" w:eastAsia="Times New Roman" w:hAnsi="Arial" w:cs="Arial"/>
          <w:color w:val="111111"/>
          <w:lang w:eastAsia="en-GB"/>
        </w:rPr>
        <w:br/>
        <w:t>GV II</w:t>
      </w:r>
      <w:r w:rsidRPr="00E82C50">
        <w:rPr>
          <w:rFonts w:ascii="Arial" w:eastAsia="Times New Roman" w:hAnsi="Arial" w:cs="Arial"/>
          <w:color w:val="111111"/>
          <w:lang w:eastAsia="en-GB"/>
        </w:rPr>
        <w:br/>
        <w:t>Farmhouse. C17 with C19 addition. Coursed stone rubble; stone slate roof; old</w:t>
      </w:r>
      <w:r w:rsidRPr="00E82C50">
        <w:rPr>
          <w:rFonts w:ascii="Arial" w:eastAsia="Times New Roman" w:hAnsi="Arial" w:cs="Arial"/>
          <w:color w:val="111111"/>
          <w:lang w:eastAsia="en-GB"/>
        </w:rPr>
        <w:br/>
        <w:t>plain-tile roof to addition; brick ridge stack. 2-storey, 2-window range.</w:t>
      </w:r>
      <w:r w:rsidRPr="00E82C50">
        <w:rPr>
          <w:rFonts w:ascii="Arial" w:eastAsia="Times New Roman" w:hAnsi="Arial" w:cs="Arial"/>
          <w:color w:val="111111"/>
          <w:lang w:eastAsia="en-GB"/>
        </w:rPr>
        <w:br/>
        <w:t>6-panel part-glazed door with hood to left. 16-pane unhorned sashes to all</w:t>
      </w:r>
      <w:r w:rsidRPr="00E82C50">
        <w:rPr>
          <w:rFonts w:ascii="Arial" w:eastAsia="Times New Roman" w:hAnsi="Arial" w:cs="Arial"/>
          <w:color w:val="111111"/>
          <w:lang w:eastAsia="en-GB"/>
        </w:rPr>
        <w:br/>
        <w:t xml:space="preserve">openings. C19 addition forms cross-wing to left of 2-storey, 2-window range, </w:t>
      </w:r>
      <w:r w:rsidRPr="00E82C50">
        <w:rPr>
          <w:rFonts w:ascii="Arial" w:eastAsia="Times New Roman" w:hAnsi="Arial" w:cs="Arial"/>
          <w:color w:val="111111"/>
          <w:lang w:eastAsia="en-GB"/>
        </w:rPr>
        <w:br/>
        <w:t>with irregular fenestration of case</w:t>
      </w:r>
      <w:r>
        <w:rPr>
          <w:rFonts w:ascii="Arial" w:eastAsia="Times New Roman" w:hAnsi="Arial" w:cs="Arial"/>
          <w:color w:val="111111"/>
          <w:lang w:eastAsia="en-GB"/>
        </w:rPr>
        <w:t>ments. Interior not inspected.</w:t>
      </w:r>
      <w:r w:rsidRPr="00E82C50">
        <w:rPr>
          <w:rFonts w:ascii="Arial" w:eastAsia="Times New Roman" w:hAnsi="Arial" w:cs="Arial"/>
          <w:color w:val="111111"/>
          <w:lang w:eastAsia="en-GB"/>
        </w:rPr>
        <w:br/>
        <w:t>Listing NGR: SU4068392857</w:t>
      </w:r>
    </w:p>
    <w:p w:rsidR="004C1268" w:rsidRDefault="004C1268" w:rsidP="004C1268">
      <w:pPr>
        <w:pStyle w:val="ListParagraph"/>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219325" cy="2962275"/>
            <wp:effectExtent l="19050" t="0" r="9525" b="0"/>
            <wp:docPr id="6" name="Picture 16" descr="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005.JPG"/>
                    <pic:cNvPicPr>
                      <a:picLocks noChangeAspect="1" noChangeArrowheads="1"/>
                    </pic:cNvPicPr>
                  </pic:nvPicPr>
                  <pic:blipFill>
                    <a:blip r:embed="rId11" cstate="print"/>
                    <a:srcRect/>
                    <a:stretch>
                      <a:fillRect/>
                    </a:stretch>
                  </pic:blipFill>
                  <pic:spPr bwMode="auto">
                    <a:xfrm>
                      <a:off x="0" y="0"/>
                      <a:ext cx="2219325" cy="2962275"/>
                    </a:xfrm>
                    <a:prstGeom prst="rect">
                      <a:avLst/>
                    </a:prstGeom>
                    <a:noFill/>
                    <a:ln w="9525">
                      <a:noFill/>
                      <a:miter lim="800000"/>
                      <a:headEnd/>
                      <a:tailEnd/>
                    </a:ln>
                  </pic:spPr>
                </pic:pic>
              </a:graphicData>
            </a:graphic>
          </wp:inline>
        </w:drawing>
      </w: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E82C50"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BA6CC0" w:rsidRDefault="0010320B" w:rsidP="004C1268">
      <w:pPr>
        <w:pStyle w:val="ListParagraph"/>
        <w:numPr>
          <w:ilvl w:val="0"/>
          <w:numId w:val="1"/>
        </w:numPr>
        <w:shd w:val="clear" w:color="auto" w:fill="FFFFFF"/>
        <w:spacing w:after="100" w:line="240" w:lineRule="auto"/>
        <w:rPr>
          <w:rFonts w:ascii="Arial" w:eastAsia="Times New Roman" w:hAnsi="Arial" w:cs="Arial"/>
          <w:color w:val="111111"/>
          <w:lang w:eastAsia="en-GB"/>
        </w:rPr>
      </w:pPr>
      <w:r w:rsidRPr="0010320B">
        <w:rPr>
          <w:rFonts w:ascii="Arial" w:hAnsi="Arial" w:cs="Arial"/>
          <w:noProof/>
          <w:color w:val="111111"/>
          <w:lang w:eastAsia="en-GB"/>
        </w:rPr>
        <w:pict>
          <v:shapetype id="_x0000_t202" coordsize="21600,21600" o:spt="202" path="m,l,21600r21600,l21600,xe">
            <v:stroke joinstyle="miter"/>
            <v:path gradientshapeok="t" o:connecttype="rect"/>
          </v:shapetype>
          <v:shape id="_x0000_s1026" type="#_x0000_t202" style="position:absolute;left:0;text-align:left;margin-left:253.55pt;margin-top:460.05pt;width:185.35pt;height:42.6pt;z-index:251660288">
            <v:textbox>
              <w:txbxContent>
                <w:p w:rsidR="004C1268" w:rsidRPr="00014081" w:rsidRDefault="004C1268" w:rsidP="004C1268">
                  <w:pPr>
                    <w:rPr>
                      <w:sz w:val="18"/>
                      <w:szCs w:val="18"/>
                    </w:rPr>
                  </w:pPr>
                  <w:r w:rsidRPr="00014081">
                    <w:rPr>
                      <w:sz w:val="18"/>
                      <w:szCs w:val="18"/>
                    </w:rPr>
                    <w:t>19</w:t>
                  </w:r>
                  <w:r w:rsidRPr="00014081">
                    <w:rPr>
                      <w:sz w:val="18"/>
                      <w:szCs w:val="18"/>
                      <w:vertAlign w:val="superscript"/>
                    </w:rPr>
                    <w:t>th</w:t>
                  </w:r>
                  <w:r w:rsidRPr="00014081">
                    <w:rPr>
                      <w:sz w:val="18"/>
                      <w:szCs w:val="18"/>
                    </w:rPr>
                    <w:t xml:space="preserve"> century view of church with tower, The Plough, </w:t>
                  </w:r>
                  <w:r>
                    <w:rPr>
                      <w:sz w:val="18"/>
                      <w:szCs w:val="18"/>
                    </w:rPr>
                    <w:t xml:space="preserve">Old Post Office, </w:t>
                  </w:r>
                  <w:r w:rsidRPr="00014081">
                    <w:rPr>
                      <w:sz w:val="18"/>
                      <w:szCs w:val="18"/>
                    </w:rPr>
                    <w:t xml:space="preserve">wheelwright’s </w:t>
                  </w:r>
                  <w:r w:rsidR="00CA6441" w:rsidRPr="00014081">
                    <w:rPr>
                      <w:sz w:val="18"/>
                      <w:szCs w:val="18"/>
                    </w:rPr>
                    <w:t>yard and</w:t>
                  </w:r>
                  <w:r w:rsidRPr="00014081">
                    <w:rPr>
                      <w:sz w:val="18"/>
                      <w:szCs w:val="18"/>
                    </w:rPr>
                    <w:t xml:space="preserve"> demolished cottage [on left]</w:t>
                  </w:r>
                </w:p>
              </w:txbxContent>
            </v:textbox>
          </v:shape>
        </w:pict>
      </w:r>
      <w:r w:rsidR="004C1268">
        <w:rPr>
          <w:rFonts w:ascii="Arial" w:hAnsi="Arial" w:cs="Arial"/>
          <w:color w:val="111111"/>
        </w:rPr>
        <w:t>WEST HANNEY CHURCH STREET</w:t>
      </w:r>
      <w:r w:rsidR="004C1268">
        <w:rPr>
          <w:rFonts w:ascii="Arial" w:hAnsi="Arial" w:cs="Arial"/>
          <w:color w:val="111111"/>
        </w:rPr>
        <w:br/>
        <w:t xml:space="preserve">SU4092 (South side) </w:t>
      </w:r>
      <w:r w:rsidR="004C1268">
        <w:rPr>
          <w:rFonts w:ascii="Arial" w:hAnsi="Arial" w:cs="Arial"/>
          <w:color w:val="111111"/>
        </w:rPr>
        <w:br/>
        <w:t>13/162 Church of St. James</w:t>
      </w:r>
      <w:r w:rsidR="004C1268">
        <w:rPr>
          <w:rFonts w:ascii="Arial" w:hAnsi="Arial" w:cs="Arial"/>
          <w:color w:val="111111"/>
        </w:rPr>
        <w:br/>
        <w:t xml:space="preserve">24/11/66 </w:t>
      </w:r>
      <w:r w:rsidR="004C1268">
        <w:rPr>
          <w:rFonts w:ascii="Arial" w:hAnsi="Arial" w:cs="Arial"/>
          <w:color w:val="111111"/>
        </w:rPr>
        <w:br/>
        <w:t>GV II*</w:t>
      </w:r>
      <w:r w:rsidR="004C1268">
        <w:rPr>
          <w:rFonts w:ascii="Arial" w:hAnsi="Arial" w:cs="Arial"/>
          <w:color w:val="111111"/>
        </w:rPr>
        <w:br/>
        <w:t>Church. Nave c.1150; late tower C12; C13 south transept; C14 south arcade and</w:t>
      </w:r>
      <w:r w:rsidR="004C1268">
        <w:rPr>
          <w:rFonts w:ascii="Arial" w:hAnsi="Arial" w:cs="Arial"/>
          <w:color w:val="111111"/>
        </w:rPr>
        <w:br/>
        <w:t>aisle, and nave lengthened to west; C15 chancel; C19 restoration, including</w:t>
      </w:r>
      <w:r w:rsidR="004C1268">
        <w:rPr>
          <w:rFonts w:ascii="Arial" w:hAnsi="Arial" w:cs="Arial"/>
          <w:color w:val="111111"/>
        </w:rPr>
        <w:br/>
        <w:t xml:space="preserve">raising of nave, addition of clerestory, and porch. Stone uncoursed rubble; </w:t>
      </w:r>
      <w:r w:rsidR="004C1268">
        <w:rPr>
          <w:rFonts w:ascii="Arial" w:hAnsi="Arial" w:cs="Arial"/>
          <w:color w:val="111111"/>
        </w:rPr>
        <w:br/>
        <w:t>slate roof to chancel and tower, old plain-tile roof to nave and south aisle.</w:t>
      </w:r>
      <w:r w:rsidR="004C1268">
        <w:rPr>
          <w:rFonts w:ascii="Arial" w:hAnsi="Arial" w:cs="Arial"/>
          <w:color w:val="111111"/>
        </w:rPr>
        <w:br/>
        <w:t>4-bay nave with south aisle and south transept, north tower and 2-bay chancel.</w:t>
      </w:r>
      <w:r w:rsidR="004C1268">
        <w:rPr>
          <w:rFonts w:ascii="Arial" w:hAnsi="Arial" w:cs="Arial"/>
          <w:color w:val="111111"/>
        </w:rPr>
        <w:br/>
        <w:t>C19 porch to left of centre of nave with 2-centred archway on cluster columns.</w:t>
      </w:r>
      <w:r w:rsidR="004C1268">
        <w:rPr>
          <w:rFonts w:ascii="Arial" w:hAnsi="Arial" w:cs="Arial"/>
          <w:color w:val="111111"/>
        </w:rPr>
        <w:br/>
        <w:t>Romanesque doorway on spiral columns having dog-tooth imposts and richly carved</w:t>
      </w:r>
      <w:r w:rsidR="004C1268">
        <w:rPr>
          <w:rFonts w:ascii="Arial" w:hAnsi="Arial" w:cs="Arial"/>
          <w:color w:val="111111"/>
        </w:rPr>
        <w:br/>
        <w:t>arch; C19 plank double doors. 2-centre arched doorway to right-return of tower</w:t>
      </w:r>
      <w:r w:rsidR="004C1268">
        <w:rPr>
          <w:rFonts w:ascii="Arial" w:hAnsi="Arial" w:cs="Arial"/>
          <w:color w:val="111111"/>
        </w:rPr>
        <w:br/>
        <w:t>with C19 plank door, 4-centre arched doorway with hoodmould to centre of</w:t>
      </w:r>
      <w:r w:rsidR="004C1268">
        <w:rPr>
          <w:rFonts w:ascii="Arial" w:hAnsi="Arial" w:cs="Arial"/>
          <w:color w:val="111111"/>
        </w:rPr>
        <w:br/>
        <w:t>chancel. Romanesque lancets to centre of nave with some C19 stone work. C19</w:t>
      </w:r>
      <w:r w:rsidR="004C1268">
        <w:rPr>
          <w:rFonts w:ascii="Arial" w:hAnsi="Arial" w:cs="Arial"/>
          <w:color w:val="111111"/>
        </w:rPr>
        <w:br/>
        <w:t>two-light plate tracery window to left of nave. Two 3-light stone mullion</w:t>
      </w:r>
      <w:r w:rsidR="004C1268">
        <w:rPr>
          <w:rFonts w:ascii="Arial" w:hAnsi="Arial" w:cs="Arial"/>
          <w:color w:val="111111"/>
        </w:rPr>
        <w:br/>
        <w:t>windows to chancel with arch-topped lights and hood moulds. Romanesque lancet to</w:t>
      </w:r>
      <w:r w:rsidR="004C1268">
        <w:rPr>
          <w:rFonts w:ascii="Arial" w:hAnsi="Arial" w:cs="Arial"/>
          <w:color w:val="111111"/>
        </w:rPr>
        <w:br/>
        <w:t>tower. South side: 2-centre arched doorway to nave right of centre with stone</w:t>
      </w:r>
      <w:r w:rsidR="004C1268">
        <w:rPr>
          <w:rFonts w:ascii="Arial" w:hAnsi="Arial" w:cs="Arial"/>
          <w:color w:val="111111"/>
        </w:rPr>
        <w:br/>
        <w:t>hood on brackets. Paired cusped lancets with flat heads to left of centre, and</w:t>
      </w:r>
      <w:r w:rsidR="004C1268">
        <w:rPr>
          <w:rFonts w:ascii="Arial" w:hAnsi="Arial" w:cs="Arial"/>
          <w:color w:val="111111"/>
        </w:rPr>
        <w:br/>
        <w:t>to right, of nave. C19 fenestration to south transept, including 3-light</w:t>
      </w:r>
      <w:r w:rsidR="004C1268">
        <w:rPr>
          <w:rFonts w:ascii="Arial" w:hAnsi="Arial" w:cs="Arial"/>
          <w:color w:val="111111"/>
        </w:rPr>
        <w:br/>
        <w:t>geometrical tracery window to south end. 3-light stone mullion windows to</w:t>
      </w:r>
      <w:r w:rsidR="004C1268">
        <w:rPr>
          <w:rFonts w:ascii="Arial" w:hAnsi="Arial" w:cs="Arial"/>
          <w:color w:val="111111"/>
        </w:rPr>
        <w:br/>
        <w:t>chancel. C19 quatrefoil windows to clerestory. Interior: C19 kingpost roof of</w:t>
      </w:r>
      <w:r w:rsidR="004C1268">
        <w:rPr>
          <w:rFonts w:ascii="Arial" w:hAnsi="Arial" w:cs="Arial"/>
          <w:color w:val="111111"/>
        </w:rPr>
        <w:br/>
        <w:t>4-bays to chancel. C19 plate tracery windows to west end. 5-light Perpendicular</w:t>
      </w:r>
      <w:r w:rsidR="004C1268">
        <w:rPr>
          <w:rFonts w:ascii="Arial" w:hAnsi="Arial" w:cs="Arial"/>
          <w:color w:val="111111"/>
        </w:rPr>
        <w:br/>
        <w:t>tracery window to east end of chancel with hood mould. Interior: C19 kingpost</w:t>
      </w:r>
      <w:r w:rsidR="004C1268">
        <w:rPr>
          <w:rFonts w:ascii="Arial" w:hAnsi="Arial" w:cs="Arial"/>
          <w:color w:val="111111"/>
        </w:rPr>
        <w:br/>
        <w:t>roof of 4-bays to chancel. C19 arch-braced collar truss roof of 8 bays to nave.</w:t>
      </w:r>
      <w:r w:rsidR="004C1268">
        <w:rPr>
          <w:rFonts w:ascii="Arial" w:hAnsi="Arial" w:cs="Arial"/>
          <w:color w:val="111111"/>
        </w:rPr>
        <w:br/>
        <w:t>C19 scissor-truss roof to transept. C19 lean-to roof to aisle. Piscina to right</w:t>
      </w:r>
      <w:r w:rsidR="004C1268">
        <w:rPr>
          <w:rFonts w:ascii="Arial" w:hAnsi="Arial" w:cs="Arial"/>
          <w:color w:val="111111"/>
        </w:rPr>
        <w:br/>
        <w:t>of altar. Late C17 altar rail of turned wood balusters. C15 chancel screen with</w:t>
      </w:r>
      <w:r w:rsidR="004C1268">
        <w:rPr>
          <w:rFonts w:ascii="Arial" w:hAnsi="Arial" w:cs="Arial"/>
          <w:color w:val="111111"/>
        </w:rPr>
        <w:br/>
        <w:t>C19 wood panels to base. 2-centred chancel arch of 2 orders; inner order carried</w:t>
      </w:r>
      <w:r w:rsidR="004C1268">
        <w:rPr>
          <w:rFonts w:ascii="Arial" w:hAnsi="Arial" w:cs="Arial"/>
          <w:color w:val="111111"/>
        </w:rPr>
        <w:br/>
        <w:t>on three-quarter columns with foliate capitals supported on corbels. C17 wood</w:t>
      </w:r>
      <w:r w:rsidR="004C1268">
        <w:rPr>
          <w:rFonts w:ascii="Arial" w:hAnsi="Arial" w:cs="Arial"/>
          <w:color w:val="111111"/>
        </w:rPr>
        <w:br/>
        <w:t>hexagonal pulpit to left of chancel screen. Romanesque font on C19 stepped</w:t>
      </w:r>
      <w:r w:rsidR="004C1268">
        <w:rPr>
          <w:rFonts w:ascii="Arial" w:hAnsi="Arial" w:cs="Arial"/>
          <w:color w:val="111111"/>
        </w:rPr>
        <w:br/>
        <w:t>plinth. Round font has vertical bands of rosettes. South arcade of four</w:t>
      </w:r>
      <w:r w:rsidR="004C1268">
        <w:rPr>
          <w:rFonts w:ascii="Arial" w:hAnsi="Arial" w:cs="Arial"/>
          <w:color w:val="111111"/>
        </w:rPr>
        <w:br/>
        <w:t>2-centred arches on cluster columns. Fragments of medieval glass to windows of</w:t>
      </w:r>
      <w:r w:rsidR="004C1268">
        <w:rPr>
          <w:rFonts w:ascii="Arial" w:hAnsi="Arial" w:cs="Arial"/>
          <w:color w:val="111111"/>
        </w:rPr>
        <w:br/>
        <w:t>aisle.</w:t>
      </w:r>
      <w:r w:rsidR="004C1268">
        <w:rPr>
          <w:rFonts w:ascii="Arial" w:hAnsi="Arial" w:cs="Arial"/>
          <w:color w:val="111111"/>
        </w:rPr>
        <w:br/>
        <w:t>(Buildings of England: Berkshire; 1975, p263: VCH: Berkshire: Vol 4, 1924,</w:t>
      </w:r>
      <w:r w:rsidR="004C1268">
        <w:rPr>
          <w:rFonts w:ascii="Arial" w:hAnsi="Arial" w:cs="Arial"/>
          <w:color w:val="111111"/>
        </w:rPr>
        <w:br/>
        <w:t>p291-2)</w:t>
      </w:r>
      <w:r w:rsidR="004C1268">
        <w:rPr>
          <w:rFonts w:ascii="Arial" w:hAnsi="Arial" w:cs="Arial"/>
          <w:color w:val="111111"/>
        </w:rPr>
        <w:br/>
        <w:t>Listing NGR: SU4061992800</w:t>
      </w:r>
    </w:p>
    <w:p w:rsidR="004C1268" w:rsidRPr="00BA6CC0" w:rsidRDefault="004C1268" w:rsidP="004C1268">
      <w:pPr>
        <w:shd w:val="clear" w:color="auto" w:fill="FFFFFF"/>
        <w:spacing w:after="100" w:line="240" w:lineRule="auto"/>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086100" cy="2314575"/>
            <wp:effectExtent l="19050" t="0" r="0" b="0"/>
            <wp:docPr id="7" name="Picture 17" descr="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120.JPG"/>
                    <pic:cNvPicPr>
                      <a:picLocks noChangeAspect="1" noChangeArrowheads="1"/>
                    </pic:cNvPicPr>
                  </pic:nvPicPr>
                  <pic:blipFill>
                    <a:blip r:embed="rId12"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r>
        <w:rPr>
          <w:rFonts w:ascii="Arial" w:eastAsia="Times New Roman" w:hAnsi="Arial" w:cs="Arial"/>
          <w:noProof/>
          <w:color w:val="111111"/>
          <w:lang w:eastAsia="en-GB"/>
        </w:rPr>
        <w:drawing>
          <wp:inline distT="0" distB="0" distL="0" distR="0">
            <wp:extent cx="2486025" cy="1771650"/>
            <wp:effectExtent l="19050" t="0" r="9525" b="0"/>
            <wp:docPr id="8" name="Picture 18" descr="ht1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11309.jpg"/>
                    <pic:cNvPicPr>
                      <a:picLocks noChangeAspect="1" noChangeArrowheads="1"/>
                    </pic:cNvPicPr>
                  </pic:nvPicPr>
                  <pic:blipFill>
                    <a:blip r:embed="rId13" cstate="print"/>
                    <a:srcRect/>
                    <a:stretch>
                      <a:fillRect/>
                    </a:stretch>
                  </pic:blipFill>
                  <pic:spPr bwMode="auto">
                    <a:xfrm>
                      <a:off x="0" y="0"/>
                      <a:ext cx="2486025" cy="1771650"/>
                    </a:xfrm>
                    <a:prstGeom prst="rect">
                      <a:avLst/>
                    </a:prstGeom>
                    <a:noFill/>
                    <a:ln w="9525">
                      <a:noFill/>
                      <a:miter lim="800000"/>
                      <a:headEnd/>
                      <a:tailEnd/>
                    </a:ln>
                  </pic:spPr>
                </pic:pic>
              </a:graphicData>
            </a:graphic>
          </wp:inline>
        </w:drawing>
      </w:r>
    </w:p>
    <w:p w:rsidR="004C1268" w:rsidRPr="00E82C50" w:rsidRDefault="004C1268" w:rsidP="004C1268">
      <w:pPr>
        <w:shd w:val="clear" w:color="auto" w:fill="FFFFFF"/>
        <w:spacing w:after="100" w:line="240" w:lineRule="auto"/>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82C50">
        <w:rPr>
          <w:rFonts w:ascii="Arial" w:eastAsia="Times New Roman" w:hAnsi="Arial" w:cs="Arial"/>
          <w:color w:val="111111"/>
          <w:lang w:eastAsia="en-GB"/>
        </w:rPr>
        <w:lastRenderedPageBreak/>
        <w:t>WEST HANNEY THE GREEN</w:t>
      </w:r>
      <w:r w:rsidRPr="00E82C50">
        <w:rPr>
          <w:rFonts w:ascii="Arial" w:eastAsia="Times New Roman" w:hAnsi="Arial" w:cs="Arial"/>
          <w:color w:val="111111"/>
          <w:lang w:eastAsia="en-GB"/>
        </w:rPr>
        <w:br/>
        <w:t>SU4092 (West side)</w:t>
      </w:r>
      <w:r w:rsidRPr="00E82C50">
        <w:rPr>
          <w:rFonts w:ascii="Arial" w:eastAsia="Times New Roman" w:hAnsi="Arial" w:cs="Arial"/>
          <w:color w:val="111111"/>
          <w:lang w:eastAsia="en-GB"/>
        </w:rPr>
        <w:br/>
        <w:t>13/174 Garden wall approx. 30m</w:t>
      </w:r>
      <w:r>
        <w:rPr>
          <w:rFonts w:ascii="Arial" w:eastAsia="Times New Roman" w:hAnsi="Arial" w:cs="Arial"/>
          <w:color w:val="111111"/>
          <w:lang w:eastAsia="en-GB"/>
        </w:rPr>
        <w:t xml:space="preserve"> S of</w:t>
      </w:r>
      <w:r>
        <w:rPr>
          <w:rFonts w:ascii="Arial" w:eastAsia="Times New Roman" w:hAnsi="Arial" w:cs="Arial"/>
          <w:color w:val="111111"/>
          <w:lang w:eastAsia="en-GB"/>
        </w:rPr>
        <w:br/>
        <w:t>West Hanney House</w:t>
      </w:r>
      <w:r>
        <w:rPr>
          <w:rFonts w:ascii="Arial" w:eastAsia="Times New Roman" w:hAnsi="Arial" w:cs="Arial"/>
          <w:color w:val="111111"/>
          <w:lang w:eastAsia="en-GB"/>
        </w:rPr>
        <w:br/>
        <w:t>GV II</w:t>
      </w:r>
      <w:r w:rsidRPr="00E82C50">
        <w:rPr>
          <w:rFonts w:ascii="Arial" w:eastAsia="Times New Roman" w:hAnsi="Arial" w:cs="Arial"/>
          <w:color w:val="111111"/>
          <w:lang w:eastAsia="en-GB"/>
        </w:rPr>
        <w:br/>
        <w:t>Garden wall. C18. Stone uncoursed rubble to lower half; red brick with flared</w:t>
      </w:r>
      <w:r w:rsidRPr="00E82C50">
        <w:rPr>
          <w:rFonts w:ascii="Arial" w:eastAsia="Times New Roman" w:hAnsi="Arial" w:cs="Arial"/>
          <w:color w:val="111111"/>
          <w:lang w:eastAsia="en-GB"/>
        </w:rPr>
        <w:br/>
        <w:t>headers in Flemish bond above. Wall forms an L-sh</w:t>
      </w:r>
      <w:r>
        <w:rPr>
          <w:rFonts w:ascii="Arial" w:eastAsia="Times New Roman" w:hAnsi="Arial" w:cs="Arial"/>
          <w:color w:val="111111"/>
          <w:lang w:eastAsia="en-GB"/>
        </w:rPr>
        <w:t xml:space="preserve">ape on the East and South sides </w:t>
      </w:r>
      <w:r w:rsidRPr="00E82C50">
        <w:rPr>
          <w:rFonts w:ascii="Arial" w:eastAsia="Times New Roman" w:hAnsi="Arial" w:cs="Arial"/>
          <w:color w:val="111111"/>
          <w:lang w:eastAsia="en-GB"/>
        </w:rPr>
        <w:t>of the garden. Approximately 3 metres high, each side bein</w:t>
      </w:r>
      <w:r>
        <w:rPr>
          <w:rFonts w:ascii="Arial" w:eastAsia="Times New Roman" w:hAnsi="Arial" w:cs="Arial"/>
          <w:color w:val="111111"/>
          <w:lang w:eastAsia="en-GB"/>
        </w:rPr>
        <w:t>g approximately 45 metres long.</w:t>
      </w:r>
      <w:r w:rsidRPr="00E82C50">
        <w:rPr>
          <w:rFonts w:ascii="Arial" w:eastAsia="Times New Roman" w:hAnsi="Arial" w:cs="Arial"/>
          <w:color w:val="111111"/>
          <w:lang w:eastAsia="en-GB"/>
        </w:rPr>
        <w:br/>
        <w:t>Listing NGR: SU4060092858</w:t>
      </w:r>
    </w:p>
    <w:p w:rsidR="004C1268" w:rsidRDefault="004C1268" w:rsidP="004C1268">
      <w:pPr>
        <w:shd w:val="clear" w:color="auto" w:fill="FFFFFF"/>
        <w:spacing w:before="100" w:after="100" w:line="240" w:lineRule="auto"/>
        <w:ind w:right="720"/>
        <w:jc w:val="center"/>
        <w:rPr>
          <w:rFonts w:ascii="Arial" w:eastAsia="Times New Roman" w:hAnsi="Arial" w:cs="Arial"/>
          <w:color w:val="111111"/>
          <w:lang w:eastAsia="en-GB"/>
        </w:rPr>
      </w:pPr>
    </w:p>
    <w:p w:rsidR="004C1268" w:rsidRPr="00E82C50" w:rsidRDefault="004C1268" w:rsidP="004C1268">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4181475" cy="3133725"/>
            <wp:effectExtent l="19050" t="0" r="9525" b="0"/>
            <wp:docPr id="9" name="Picture 19" descr="IMG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177.JPG"/>
                    <pic:cNvPicPr>
                      <a:picLocks noChangeAspect="1" noChangeArrowheads="1"/>
                    </pic:cNvPicPr>
                  </pic:nvPicPr>
                  <pic:blipFill>
                    <a:blip r:embed="rId14" cstate="print">
                      <a:lum bright="6000" contrast="12000"/>
                    </a:blip>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655364" w:rsidRDefault="004C1268" w:rsidP="004C1268">
      <w:pPr>
        <w:shd w:val="clear" w:color="auto" w:fill="FFFFFF"/>
        <w:spacing w:before="100" w:after="100" w:line="240" w:lineRule="auto"/>
        <w:ind w:left="360"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82C50">
        <w:rPr>
          <w:rFonts w:ascii="Arial" w:eastAsia="Times New Roman" w:hAnsi="Arial" w:cs="Arial"/>
          <w:color w:val="111111"/>
          <w:lang w:eastAsia="en-GB"/>
        </w:rPr>
        <w:t>WEST HANNEY THE GREEN</w:t>
      </w:r>
      <w:r w:rsidRPr="00E82C50">
        <w:rPr>
          <w:rFonts w:ascii="Arial" w:eastAsia="Times New Roman" w:hAnsi="Arial" w:cs="Arial"/>
          <w:color w:val="111111"/>
          <w:lang w:eastAsia="en-GB"/>
        </w:rPr>
        <w:br/>
        <w:t>SU4092 (West side)</w:t>
      </w:r>
      <w:r w:rsidRPr="00E82C50">
        <w:rPr>
          <w:rFonts w:ascii="Arial" w:eastAsia="Times New Roman" w:hAnsi="Arial" w:cs="Arial"/>
          <w:color w:val="111111"/>
          <w:lang w:eastAsia="en-GB"/>
        </w:rPr>
        <w:br/>
        <w:t xml:space="preserve">13/175 Granary approx.5m </w:t>
      </w:r>
      <w:r>
        <w:rPr>
          <w:rFonts w:ascii="Arial" w:eastAsia="Times New Roman" w:hAnsi="Arial" w:cs="Arial"/>
          <w:color w:val="111111"/>
          <w:lang w:eastAsia="en-GB"/>
        </w:rPr>
        <w:t>NW of West</w:t>
      </w:r>
      <w:r>
        <w:rPr>
          <w:rFonts w:ascii="Arial" w:eastAsia="Times New Roman" w:hAnsi="Arial" w:cs="Arial"/>
          <w:color w:val="111111"/>
          <w:lang w:eastAsia="en-GB"/>
        </w:rPr>
        <w:br/>
        <w:t>Hanney House</w:t>
      </w:r>
      <w:r>
        <w:rPr>
          <w:rFonts w:ascii="Arial" w:eastAsia="Times New Roman" w:hAnsi="Arial" w:cs="Arial"/>
          <w:color w:val="111111"/>
          <w:lang w:eastAsia="en-GB"/>
        </w:rPr>
        <w:br/>
        <w:t>GV II</w:t>
      </w:r>
      <w:r w:rsidRPr="00E82C50">
        <w:rPr>
          <w:rFonts w:ascii="Arial" w:eastAsia="Times New Roman" w:hAnsi="Arial" w:cs="Arial"/>
          <w:color w:val="111111"/>
          <w:lang w:eastAsia="en-GB"/>
        </w:rPr>
        <w:br/>
        <w:t xml:space="preserve">Granary. Probably mid C18. Staddle stones; weatherboarding on timber-framing; stone slate half-hipped roof. Single-storey, </w:t>
      </w:r>
      <w:r>
        <w:rPr>
          <w:rFonts w:ascii="Arial" w:eastAsia="Times New Roman" w:hAnsi="Arial" w:cs="Arial"/>
          <w:color w:val="111111"/>
          <w:lang w:eastAsia="en-GB"/>
        </w:rPr>
        <w:t xml:space="preserve">3-bay range. Plank door to left </w:t>
      </w:r>
      <w:r w:rsidRPr="00E82C50">
        <w:rPr>
          <w:rFonts w:ascii="Arial" w:eastAsia="Times New Roman" w:hAnsi="Arial" w:cs="Arial"/>
          <w:color w:val="111111"/>
          <w:lang w:eastAsia="en-GB"/>
        </w:rPr>
        <w:t>return. 3-light wood mullion window to centre. Interior not inspec</w:t>
      </w:r>
      <w:r>
        <w:rPr>
          <w:rFonts w:ascii="Arial" w:eastAsia="Times New Roman" w:hAnsi="Arial" w:cs="Arial"/>
          <w:color w:val="111111"/>
          <w:lang w:eastAsia="en-GB"/>
        </w:rPr>
        <w:t>ted. Included for group value.</w:t>
      </w:r>
      <w:r w:rsidRPr="00E82C50">
        <w:rPr>
          <w:rFonts w:ascii="Arial" w:eastAsia="Times New Roman" w:hAnsi="Arial" w:cs="Arial"/>
          <w:color w:val="111111"/>
          <w:lang w:eastAsia="en-GB"/>
        </w:rPr>
        <w:br/>
        <w:t>Listing NGR: SU4056292895</w:t>
      </w: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Pr="00E82C50"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E56745" w:rsidRDefault="004C1268" w:rsidP="004C1268">
      <w:pPr>
        <w:pStyle w:val="ListParagraph"/>
        <w:numPr>
          <w:ilvl w:val="0"/>
          <w:numId w:val="1"/>
        </w:numPr>
        <w:shd w:val="clear" w:color="auto" w:fill="FFFFFF"/>
        <w:spacing w:after="100" w:line="240" w:lineRule="auto"/>
        <w:rPr>
          <w:rFonts w:ascii="Arial" w:eastAsia="Times New Roman" w:hAnsi="Arial" w:cs="Arial"/>
          <w:color w:val="111111"/>
          <w:lang w:eastAsia="en-GB"/>
        </w:rPr>
      </w:pPr>
      <w:r>
        <w:rPr>
          <w:rFonts w:ascii="Arial" w:hAnsi="Arial" w:cs="Arial"/>
          <w:color w:val="111111"/>
        </w:rPr>
        <w:t>WEST HANNEY CHURCH STREET</w:t>
      </w:r>
      <w:r>
        <w:rPr>
          <w:rFonts w:ascii="Arial" w:hAnsi="Arial" w:cs="Arial"/>
          <w:color w:val="111111"/>
        </w:rPr>
        <w:br/>
        <w:t>SU 4092 (east side)</w:t>
      </w:r>
      <w:r>
        <w:rPr>
          <w:rFonts w:ascii="Arial" w:hAnsi="Arial" w:cs="Arial"/>
          <w:color w:val="111111"/>
        </w:rPr>
        <w:br/>
        <w:t>13/180 Implement shed approx</w:t>
      </w:r>
      <w:r>
        <w:rPr>
          <w:rFonts w:ascii="Arial" w:hAnsi="Arial" w:cs="Arial"/>
          <w:color w:val="111111"/>
        </w:rPr>
        <w:br/>
        <w:t>20 metres to north-west</w:t>
      </w:r>
      <w:r>
        <w:rPr>
          <w:rFonts w:ascii="Arial" w:hAnsi="Arial" w:cs="Arial"/>
          <w:color w:val="111111"/>
        </w:rPr>
        <w:br/>
        <w:t>of Aldworths</w:t>
      </w:r>
      <w:r>
        <w:rPr>
          <w:rFonts w:ascii="Arial" w:hAnsi="Arial" w:cs="Arial"/>
          <w:color w:val="111111"/>
        </w:rPr>
        <w:br/>
        <w:t>II</w:t>
      </w:r>
      <w:r>
        <w:rPr>
          <w:rFonts w:ascii="Arial" w:hAnsi="Arial" w:cs="Arial"/>
          <w:color w:val="111111"/>
        </w:rPr>
        <w:br/>
        <w:t>Implement shed. C18; probably 2nd half, with C19 addition. Timber frame on</w:t>
      </w:r>
      <w:r>
        <w:rPr>
          <w:rFonts w:ascii="Arial" w:hAnsi="Arial" w:cs="Arial"/>
          <w:color w:val="111111"/>
        </w:rPr>
        <w:br/>
        <w:t>rubblestone plinth; horizontal board cladding, that to C18 part of very wide</w:t>
      </w:r>
      <w:r>
        <w:rPr>
          <w:rFonts w:ascii="Arial" w:hAnsi="Arial" w:cs="Arial"/>
          <w:color w:val="111111"/>
        </w:rPr>
        <w:br/>
        <w:t>boards and with cover strips over the joints. Thatched roof. One storey,</w:t>
      </w:r>
      <w:r>
        <w:rPr>
          <w:rFonts w:ascii="Arial" w:hAnsi="Arial" w:cs="Arial"/>
          <w:color w:val="111111"/>
        </w:rPr>
        <w:br/>
        <w:t>4 bays, the right-hand bay an addition and partitioned off from the rest.</w:t>
      </w:r>
      <w:r>
        <w:rPr>
          <w:rFonts w:ascii="Arial" w:hAnsi="Arial" w:cs="Arial"/>
          <w:color w:val="111111"/>
        </w:rPr>
        <w:br/>
        <w:t>Front and left side open, having timber posts on brick plinths with straight</w:t>
      </w:r>
      <w:r>
        <w:rPr>
          <w:rFonts w:ascii="Arial" w:hAnsi="Arial" w:cs="Arial"/>
          <w:color w:val="111111"/>
        </w:rPr>
        <w:br/>
        <w:t>braces to wall plate and tie-beams; right bay has board double door; roof</w:t>
      </w:r>
      <w:r>
        <w:rPr>
          <w:rFonts w:ascii="Arial" w:hAnsi="Arial" w:cs="Arial"/>
          <w:color w:val="111111"/>
        </w:rPr>
        <w:br/>
        <w:t>hipped at left end. Interior: wall posts are sharply jowelled and have</w:t>
      </w:r>
      <w:r>
        <w:rPr>
          <w:rFonts w:ascii="Arial" w:hAnsi="Arial" w:cs="Arial"/>
          <w:color w:val="111111"/>
        </w:rPr>
        <w:br/>
        <w:t>chiselled carpenter's marks; collared queen-post roof trusses with crudely-cut</w:t>
      </w:r>
      <w:r>
        <w:rPr>
          <w:rFonts w:ascii="Arial" w:hAnsi="Arial" w:cs="Arial"/>
          <w:color w:val="111111"/>
        </w:rPr>
        <w:br/>
        <w:t>through purlins; log-like rafters and ridge-piece. Examples of C18 implement</w:t>
      </w:r>
      <w:r>
        <w:rPr>
          <w:rFonts w:ascii="Arial" w:hAnsi="Arial" w:cs="Arial"/>
          <w:color w:val="111111"/>
        </w:rPr>
        <w:br/>
        <w:t>sheds are not common and this is a particularly good-quality one.</w:t>
      </w:r>
      <w:r>
        <w:rPr>
          <w:rFonts w:ascii="Arial" w:hAnsi="Arial" w:cs="Arial"/>
          <w:color w:val="111111"/>
        </w:rPr>
        <w:br/>
        <w:t>Listing NGR: SU4025192876</w:t>
      </w:r>
    </w:p>
    <w:p w:rsidR="004C1268" w:rsidRPr="00E56745" w:rsidRDefault="004C1268" w:rsidP="004C1268">
      <w:pPr>
        <w:pStyle w:val="ListParagraph"/>
        <w:rPr>
          <w:rFonts w:ascii="Arial" w:eastAsia="Times New Roman" w:hAnsi="Arial" w:cs="Arial"/>
          <w:color w:val="111111"/>
          <w:lang w:eastAsia="en-GB"/>
        </w:rPr>
      </w:pPr>
    </w:p>
    <w:p w:rsidR="004C1268" w:rsidRPr="00445519" w:rsidRDefault="004C1268" w:rsidP="004C1268">
      <w:pPr>
        <w:pStyle w:val="ListParagraph"/>
        <w:shd w:val="clear" w:color="auto" w:fill="FFFFFF"/>
        <w:spacing w:after="100" w:line="240" w:lineRule="auto"/>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1590675" cy="2309660"/>
            <wp:effectExtent l="19050" t="0" r="9525" b="0"/>
            <wp:docPr id="10" name="Picture 44" descr="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4113.JPG"/>
                    <pic:cNvPicPr>
                      <a:picLocks noChangeAspect="1" noChangeArrowheads="1"/>
                    </pic:cNvPicPr>
                  </pic:nvPicPr>
                  <pic:blipFill>
                    <a:blip r:embed="rId15" cstate="print"/>
                    <a:srcRect/>
                    <a:stretch>
                      <a:fillRect/>
                    </a:stretch>
                  </pic:blipFill>
                  <pic:spPr bwMode="auto">
                    <a:xfrm>
                      <a:off x="0" y="0"/>
                      <a:ext cx="1590675" cy="2309660"/>
                    </a:xfrm>
                    <a:prstGeom prst="rect">
                      <a:avLst/>
                    </a:prstGeom>
                    <a:noFill/>
                    <a:ln w="9525">
                      <a:noFill/>
                      <a:miter lim="800000"/>
                      <a:headEnd/>
                      <a:tailEnd/>
                    </a:ln>
                  </pic:spPr>
                </pic:pic>
              </a:graphicData>
            </a:graphic>
          </wp:inline>
        </w:drawing>
      </w:r>
    </w:p>
    <w:p w:rsidR="004C1268" w:rsidRPr="00445519" w:rsidRDefault="004C1268" w:rsidP="004C1268">
      <w:pPr>
        <w:pStyle w:val="ListParagraph"/>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t>WEST HANNEY SCHOOL LANE</w:t>
      </w:r>
      <w:r w:rsidRPr="00445519">
        <w:rPr>
          <w:rFonts w:ascii="Arial" w:eastAsia="Times New Roman" w:hAnsi="Arial" w:cs="Arial"/>
          <w:color w:val="111111"/>
          <w:lang w:eastAsia="en-GB"/>
        </w:rPr>
        <w:br/>
        <w:t xml:space="preserve">SU4092 (South </w:t>
      </w:r>
      <w:r>
        <w:rPr>
          <w:rFonts w:ascii="Arial" w:eastAsia="Times New Roman" w:hAnsi="Arial" w:cs="Arial"/>
          <w:color w:val="111111"/>
          <w:lang w:eastAsia="en-GB"/>
        </w:rPr>
        <w:t xml:space="preserve">side) </w:t>
      </w:r>
      <w:r>
        <w:rPr>
          <w:rFonts w:ascii="Arial" w:eastAsia="Times New Roman" w:hAnsi="Arial" w:cs="Arial"/>
          <w:color w:val="111111"/>
          <w:lang w:eastAsia="en-GB"/>
        </w:rPr>
        <w:br/>
        <w:t>13/171 Lamb Cottage</w:t>
      </w:r>
      <w:r>
        <w:rPr>
          <w:rFonts w:ascii="Arial" w:eastAsia="Times New Roman" w:hAnsi="Arial" w:cs="Arial"/>
          <w:color w:val="111111"/>
          <w:lang w:eastAsia="en-GB"/>
        </w:rPr>
        <w:br/>
        <w:t xml:space="preserve">II </w:t>
      </w:r>
      <w:r w:rsidRPr="00445519">
        <w:rPr>
          <w:rFonts w:ascii="Arial" w:eastAsia="Times New Roman" w:hAnsi="Arial" w:cs="Arial"/>
          <w:color w:val="111111"/>
          <w:lang w:eastAsia="en-GB"/>
        </w:rPr>
        <w:br/>
        <w:t>House. Probably mid C17. Large timber-framing with painted brick infill; C20</w:t>
      </w:r>
      <w:r w:rsidRPr="00445519">
        <w:rPr>
          <w:rFonts w:ascii="Arial" w:eastAsia="Times New Roman" w:hAnsi="Arial" w:cs="Arial"/>
          <w:color w:val="111111"/>
          <w:lang w:eastAsia="en-GB"/>
        </w:rPr>
        <w:br/>
        <w:t>plain-tile roof; brick ridge stack to centre. 2-unit lobby-entry plan. 2-storey.</w:t>
      </w:r>
      <w:r w:rsidRPr="00445519">
        <w:rPr>
          <w:rFonts w:ascii="Arial" w:eastAsia="Times New Roman" w:hAnsi="Arial" w:cs="Arial"/>
          <w:color w:val="111111"/>
          <w:lang w:eastAsia="en-GB"/>
        </w:rPr>
        <w:br/>
        <w:t>3-window range. Ribbed door to centre. Irregular</w:t>
      </w:r>
      <w:r>
        <w:rPr>
          <w:rFonts w:ascii="Arial" w:eastAsia="Times New Roman" w:hAnsi="Arial" w:cs="Arial"/>
          <w:color w:val="111111"/>
          <w:lang w:eastAsia="en-GB"/>
        </w:rPr>
        <w:t xml:space="preserve"> fenestration of C20 casements. </w:t>
      </w:r>
      <w:r w:rsidRPr="00445519">
        <w:rPr>
          <w:rFonts w:ascii="Arial" w:eastAsia="Times New Roman" w:hAnsi="Arial" w:cs="Arial"/>
          <w:color w:val="111111"/>
          <w:lang w:eastAsia="en-GB"/>
        </w:rPr>
        <w:t>Double Queen-post roof truss to right-return gabl</w:t>
      </w:r>
      <w:r>
        <w:rPr>
          <w:rFonts w:ascii="Arial" w:eastAsia="Times New Roman" w:hAnsi="Arial" w:cs="Arial"/>
          <w:color w:val="111111"/>
          <w:lang w:eastAsia="en-GB"/>
        </w:rPr>
        <w:t>e end. Interior not inspected.</w:t>
      </w:r>
      <w:r w:rsidRPr="00445519">
        <w:rPr>
          <w:rFonts w:ascii="Arial" w:eastAsia="Times New Roman" w:hAnsi="Arial" w:cs="Arial"/>
          <w:color w:val="111111"/>
          <w:lang w:eastAsia="en-GB"/>
        </w:rPr>
        <w:br/>
        <w:t>Listing NGR: SU4079692921</w:t>
      </w:r>
    </w:p>
    <w:p w:rsidR="004C1268" w:rsidRPr="00014081" w:rsidRDefault="004C1268" w:rsidP="004C1268">
      <w:pPr>
        <w:pStyle w:val="ListParagraph"/>
        <w:rPr>
          <w:rFonts w:ascii="Arial" w:eastAsia="Times New Roman" w:hAnsi="Arial" w:cs="Arial"/>
          <w:i/>
          <w:color w:val="111111"/>
          <w:lang w:eastAsia="en-GB"/>
        </w:rPr>
      </w:pPr>
    </w:p>
    <w:p w:rsidR="004C1268" w:rsidRPr="00014081" w:rsidRDefault="004C1268" w:rsidP="004C1268">
      <w:pPr>
        <w:pStyle w:val="ListParagraph"/>
        <w:shd w:val="clear" w:color="auto" w:fill="FFFFFF"/>
        <w:spacing w:before="100" w:after="100" w:line="240" w:lineRule="auto"/>
        <w:ind w:right="720"/>
        <w:rPr>
          <w:rFonts w:ascii="Arial" w:eastAsia="Times New Roman" w:hAnsi="Arial" w:cs="Arial"/>
          <w:i/>
          <w:color w:val="111111"/>
          <w:lang w:eastAsia="en-GB"/>
        </w:rPr>
      </w:pPr>
      <w:r w:rsidRPr="00014081">
        <w:rPr>
          <w:rFonts w:ascii="Arial" w:eastAsia="Times New Roman" w:hAnsi="Arial" w:cs="Arial"/>
          <w:i/>
          <w:color w:val="111111"/>
          <w:lang w:eastAsia="en-GB"/>
        </w:rPr>
        <w:t>See illustration in introduction</w:t>
      </w:r>
    </w:p>
    <w:p w:rsidR="004C1268" w:rsidRDefault="004C1268" w:rsidP="004C1268">
      <w:pPr>
        <w:pStyle w:val="ListParagraph"/>
        <w:rPr>
          <w:rFonts w:ascii="Arial" w:eastAsia="Times New Roman" w:hAnsi="Arial" w:cs="Arial"/>
          <w:color w:val="111111"/>
          <w:lang w:eastAsia="en-GB"/>
        </w:rPr>
      </w:pPr>
    </w:p>
    <w:p w:rsidR="00460DF6" w:rsidRDefault="00460DF6" w:rsidP="004C1268">
      <w:pPr>
        <w:pStyle w:val="ListParagraph"/>
        <w:rPr>
          <w:rFonts w:ascii="Arial" w:eastAsia="Times New Roman" w:hAnsi="Arial" w:cs="Arial"/>
          <w:color w:val="111111"/>
          <w:lang w:eastAsia="en-GB"/>
        </w:rPr>
      </w:pPr>
    </w:p>
    <w:p w:rsidR="00460DF6" w:rsidRDefault="00460DF6" w:rsidP="004C1268">
      <w:pPr>
        <w:pStyle w:val="ListParagraph"/>
        <w:rPr>
          <w:rFonts w:ascii="Arial" w:eastAsia="Times New Roman" w:hAnsi="Arial" w:cs="Arial"/>
          <w:color w:val="111111"/>
          <w:lang w:eastAsia="en-GB"/>
        </w:rPr>
      </w:pPr>
    </w:p>
    <w:p w:rsidR="00460DF6" w:rsidRDefault="00460DF6" w:rsidP="004C1268">
      <w:pPr>
        <w:pStyle w:val="ListParagraph"/>
        <w:rPr>
          <w:rFonts w:ascii="Arial" w:eastAsia="Times New Roman" w:hAnsi="Arial" w:cs="Arial"/>
          <w:color w:val="111111"/>
          <w:lang w:eastAsia="en-GB"/>
        </w:rPr>
      </w:pPr>
    </w:p>
    <w:p w:rsidR="00460DF6" w:rsidRDefault="00460DF6" w:rsidP="004C1268">
      <w:pPr>
        <w:pStyle w:val="ListParagraph"/>
        <w:rPr>
          <w:rFonts w:ascii="Arial" w:eastAsia="Times New Roman" w:hAnsi="Arial" w:cs="Arial"/>
          <w:color w:val="111111"/>
          <w:lang w:eastAsia="en-GB"/>
        </w:rPr>
      </w:pPr>
    </w:p>
    <w:p w:rsidR="00460DF6" w:rsidRDefault="00460DF6" w:rsidP="004C1268">
      <w:pPr>
        <w:pStyle w:val="ListParagraph"/>
        <w:rPr>
          <w:rFonts w:ascii="Arial" w:eastAsia="Times New Roman" w:hAnsi="Arial" w:cs="Arial"/>
          <w:color w:val="111111"/>
          <w:lang w:eastAsia="en-GB"/>
        </w:rPr>
      </w:pPr>
    </w:p>
    <w:p w:rsidR="00460DF6" w:rsidRDefault="00460DF6" w:rsidP="004C1268">
      <w:pPr>
        <w:pStyle w:val="ListParagraph"/>
        <w:rPr>
          <w:rFonts w:ascii="Arial" w:eastAsia="Times New Roman" w:hAnsi="Arial" w:cs="Arial"/>
          <w:color w:val="111111"/>
          <w:lang w:eastAsia="en-GB"/>
        </w:rPr>
      </w:pPr>
    </w:p>
    <w:p w:rsidR="00460DF6" w:rsidRPr="00445519" w:rsidRDefault="00460DF6" w:rsidP="004C1268">
      <w:pPr>
        <w:pStyle w:val="ListParagraph"/>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t>WEST HANNEY POST OFFICE LANE</w:t>
      </w:r>
      <w:r w:rsidRPr="00445519">
        <w:rPr>
          <w:rFonts w:ascii="Arial" w:eastAsia="Times New Roman" w:hAnsi="Arial" w:cs="Arial"/>
          <w:color w:val="111111"/>
          <w:lang w:eastAsia="en-GB"/>
        </w:rPr>
        <w:br/>
        <w:t>SU4093 (West s</w:t>
      </w:r>
      <w:r w:rsidR="00460DF6">
        <w:rPr>
          <w:rFonts w:ascii="Arial" w:eastAsia="Times New Roman" w:hAnsi="Arial" w:cs="Arial"/>
          <w:color w:val="111111"/>
          <w:lang w:eastAsia="en-GB"/>
        </w:rPr>
        <w:t>ide</w:t>
      </w:r>
      <w:r w:rsidR="00CA6441">
        <w:rPr>
          <w:rFonts w:ascii="Arial" w:eastAsia="Times New Roman" w:hAnsi="Arial" w:cs="Arial"/>
          <w:color w:val="111111"/>
          <w:lang w:eastAsia="en-GB"/>
        </w:rPr>
        <w:t>) 11</w:t>
      </w:r>
      <w:r>
        <w:rPr>
          <w:rFonts w:ascii="Arial" w:eastAsia="Times New Roman" w:hAnsi="Arial" w:cs="Arial"/>
          <w:color w:val="111111"/>
          <w:lang w:eastAsia="en-GB"/>
        </w:rPr>
        <w:t>/170 Manor Cottage</w:t>
      </w:r>
      <w:r>
        <w:rPr>
          <w:rFonts w:ascii="Arial" w:eastAsia="Times New Roman" w:hAnsi="Arial" w:cs="Arial"/>
          <w:color w:val="111111"/>
          <w:lang w:eastAsia="en-GB"/>
        </w:rPr>
        <w:br/>
        <w:t>II</w:t>
      </w:r>
      <w:r w:rsidRPr="00445519">
        <w:rPr>
          <w:rFonts w:ascii="Arial" w:eastAsia="Times New Roman" w:hAnsi="Arial" w:cs="Arial"/>
          <w:color w:val="111111"/>
          <w:lang w:eastAsia="en-GB"/>
        </w:rPr>
        <w:br/>
        <w:t xml:space="preserve">House. C17. Small timber-framing with rendered infill; C20 plain-tile roof; </w:t>
      </w:r>
      <w:r w:rsidRPr="00445519">
        <w:rPr>
          <w:rFonts w:ascii="Arial" w:eastAsia="Times New Roman" w:hAnsi="Arial" w:cs="Arial"/>
          <w:color w:val="111111"/>
          <w:lang w:eastAsia="en-GB"/>
        </w:rPr>
        <w:br/>
        <w:t>brick end stacks. 2-storey, 3-bay range. Plank door to centre. Irregular</w:t>
      </w:r>
      <w:r w:rsidRPr="00445519">
        <w:rPr>
          <w:rFonts w:ascii="Arial" w:eastAsia="Times New Roman" w:hAnsi="Arial" w:cs="Arial"/>
          <w:color w:val="111111"/>
          <w:lang w:eastAsia="en-GB"/>
        </w:rPr>
        <w:br/>
        <w:t>fenestration of casements. First floor jettied. Interior not insp</w:t>
      </w:r>
      <w:r>
        <w:rPr>
          <w:rFonts w:ascii="Arial" w:eastAsia="Times New Roman" w:hAnsi="Arial" w:cs="Arial"/>
          <w:color w:val="111111"/>
          <w:lang w:eastAsia="en-GB"/>
        </w:rPr>
        <w:t>ected.</w:t>
      </w:r>
      <w:r w:rsidRPr="00445519">
        <w:rPr>
          <w:rFonts w:ascii="Arial" w:eastAsia="Times New Roman" w:hAnsi="Arial" w:cs="Arial"/>
          <w:color w:val="111111"/>
          <w:lang w:eastAsia="en-GB"/>
        </w:rPr>
        <w:br/>
        <w:t>Listing NGR: SU4056993013</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152775" cy="2371725"/>
            <wp:effectExtent l="19050" t="0" r="9525" b="0"/>
            <wp:docPr id="11" name="Picture 21" descr="IMG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4171.JPG"/>
                    <pic:cNvPicPr>
                      <a:picLocks noChangeAspect="1" noChangeArrowheads="1"/>
                    </pic:cNvPicPr>
                  </pic:nvPicPr>
                  <pic:blipFill>
                    <a:blip r:embed="rId16" cstate="print"/>
                    <a:srcRect/>
                    <a:stretch>
                      <a:fillRect/>
                    </a:stretch>
                  </pic:blipFill>
                  <pic:spPr bwMode="auto">
                    <a:xfrm>
                      <a:off x="0" y="0"/>
                      <a:ext cx="3152775" cy="2371725"/>
                    </a:xfrm>
                    <a:prstGeom prst="rect">
                      <a:avLst/>
                    </a:prstGeom>
                    <a:noFill/>
                    <a:ln w="9525">
                      <a:noFill/>
                      <a:miter lim="800000"/>
                      <a:headEnd/>
                      <a:tailEnd/>
                    </a:ln>
                  </pic:spPr>
                </pic:pic>
              </a:graphicData>
            </a:graphic>
          </wp:inline>
        </w:drawing>
      </w: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Pr="00445519" w:rsidRDefault="004C1268" w:rsidP="004C1268">
      <w:pPr>
        <w:pStyle w:val="ListParagraph"/>
        <w:rPr>
          <w:rFonts w:ascii="Arial" w:eastAsia="Times New Roman" w:hAnsi="Arial" w:cs="Arial"/>
          <w:color w:val="111111"/>
          <w:lang w:eastAsia="en-GB"/>
        </w:rPr>
      </w:pPr>
    </w:p>
    <w:p w:rsidR="004C1268" w:rsidRPr="00445519" w:rsidRDefault="004C1268" w:rsidP="004C1268">
      <w:pPr>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t>WEST HANNEY CHURCH STREET</w:t>
      </w:r>
      <w:r w:rsidRPr="00445519">
        <w:rPr>
          <w:rFonts w:ascii="Arial" w:eastAsia="Times New Roman" w:hAnsi="Arial" w:cs="Arial"/>
          <w:color w:val="111111"/>
          <w:lang w:eastAsia="en-GB"/>
        </w:rPr>
        <w:br/>
        <w:t xml:space="preserve">SU4092 (South side) </w:t>
      </w:r>
      <w:r w:rsidRPr="00445519">
        <w:rPr>
          <w:rFonts w:ascii="Arial" w:eastAsia="Times New Roman" w:hAnsi="Arial" w:cs="Arial"/>
          <w:color w:val="111111"/>
          <w:lang w:eastAsia="en-GB"/>
        </w:rPr>
        <w:br/>
        <w:t>13/164 Manor Farmhouse</w:t>
      </w:r>
      <w:r w:rsidRPr="00445519">
        <w:rPr>
          <w:rFonts w:ascii="Arial" w:eastAsia="Times New Roman" w:hAnsi="Arial" w:cs="Arial"/>
          <w:color w:val="111111"/>
          <w:lang w:eastAsia="en-GB"/>
        </w:rPr>
        <w:br/>
        <w:t>25/10/51 (Formerly li</w:t>
      </w:r>
      <w:r>
        <w:rPr>
          <w:rFonts w:ascii="Arial" w:eastAsia="Times New Roman" w:hAnsi="Arial" w:cs="Arial"/>
          <w:color w:val="111111"/>
          <w:lang w:eastAsia="en-GB"/>
        </w:rPr>
        <w:t>sted as Prior's</w:t>
      </w:r>
      <w:r>
        <w:rPr>
          <w:rFonts w:ascii="Arial" w:eastAsia="Times New Roman" w:hAnsi="Arial" w:cs="Arial"/>
          <w:color w:val="111111"/>
          <w:lang w:eastAsia="en-GB"/>
        </w:rPr>
        <w:br/>
        <w:t xml:space="preserve">Court) </w:t>
      </w:r>
      <w:r>
        <w:rPr>
          <w:rFonts w:ascii="Arial" w:eastAsia="Times New Roman" w:hAnsi="Arial" w:cs="Arial"/>
          <w:color w:val="111111"/>
          <w:lang w:eastAsia="en-GB"/>
        </w:rPr>
        <w:br/>
        <w:t>GV II</w:t>
      </w:r>
      <w:r w:rsidRPr="00445519">
        <w:rPr>
          <w:rFonts w:ascii="Arial" w:eastAsia="Times New Roman" w:hAnsi="Arial" w:cs="Arial"/>
          <w:color w:val="111111"/>
          <w:lang w:eastAsia="en-GB"/>
        </w:rPr>
        <w:br/>
        <w:t>Farmhouse. Probably early C17, with C18 cross-wing, having C20 alterations.</w:t>
      </w:r>
      <w:r w:rsidRPr="00445519">
        <w:rPr>
          <w:rFonts w:ascii="Arial" w:eastAsia="Times New Roman" w:hAnsi="Arial" w:cs="Arial"/>
          <w:color w:val="111111"/>
          <w:lang w:eastAsia="en-GB"/>
        </w:rPr>
        <w:br/>
        <w:t xml:space="preserve">Brick plinth to cross-wing; stone uncoursed rubble; complex stone slate roof; </w:t>
      </w:r>
      <w:r w:rsidRPr="00445519">
        <w:rPr>
          <w:rFonts w:ascii="Arial" w:eastAsia="Times New Roman" w:hAnsi="Arial" w:cs="Arial"/>
          <w:color w:val="111111"/>
          <w:lang w:eastAsia="en-GB"/>
        </w:rPr>
        <w:br/>
        <w:t>brick ridge stack to left of centre, and ridge stack to cross-wing. Probably</w:t>
      </w:r>
      <w:r w:rsidRPr="00445519">
        <w:rPr>
          <w:rFonts w:ascii="Arial" w:eastAsia="Times New Roman" w:hAnsi="Arial" w:cs="Arial"/>
          <w:color w:val="111111"/>
          <w:lang w:eastAsia="en-GB"/>
        </w:rPr>
        <w:br/>
        <w:t>originally 2-unit lobby-entry plan, now L-plan. 2 storeys and attic; 4-window</w:t>
      </w:r>
      <w:r w:rsidRPr="00445519">
        <w:rPr>
          <w:rFonts w:ascii="Arial" w:eastAsia="Times New Roman" w:hAnsi="Arial" w:cs="Arial"/>
          <w:color w:val="111111"/>
          <w:lang w:eastAsia="en-GB"/>
        </w:rPr>
        <w:br/>
        <w:t>range, with 4-window cross-wing of 2 storeys and attic to right.</w:t>
      </w:r>
      <w:r w:rsidRPr="00445519">
        <w:rPr>
          <w:rFonts w:ascii="Arial" w:eastAsia="Times New Roman" w:hAnsi="Arial" w:cs="Arial"/>
          <w:color w:val="111111"/>
          <w:lang w:eastAsia="en-GB"/>
        </w:rPr>
        <w:br/>
        <w:t>Single-storey-and-attic gabled porch to left of centre with studded door having</w:t>
      </w:r>
      <w:r w:rsidRPr="00445519">
        <w:rPr>
          <w:rFonts w:ascii="Arial" w:eastAsia="Times New Roman" w:hAnsi="Arial" w:cs="Arial"/>
          <w:color w:val="111111"/>
          <w:lang w:eastAsia="en-GB"/>
        </w:rPr>
        <w:br/>
        <w:t>wood lintel. 2-panel door to left of cross-wing, and plank door to right of</w:t>
      </w:r>
      <w:r w:rsidRPr="00445519">
        <w:rPr>
          <w:rFonts w:ascii="Arial" w:eastAsia="Times New Roman" w:hAnsi="Arial" w:cs="Arial"/>
          <w:color w:val="111111"/>
          <w:lang w:eastAsia="en-GB"/>
        </w:rPr>
        <w:br/>
        <w:t>centre of cross-wing. Irregular fenestration, mostly of C20 casements, with wood</w:t>
      </w:r>
      <w:r>
        <w:rPr>
          <w:rFonts w:ascii="Arial" w:eastAsia="Times New Roman" w:hAnsi="Arial" w:cs="Arial"/>
          <w:color w:val="111111"/>
          <w:lang w:eastAsia="en-GB"/>
        </w:rPr>
        <w:t xml:space="preserve"> </w:t>
      </w:r>
      <w:r w:rsidRPr="00445519">
        <w:rPr>
          <w:rFonts w:ascii="Arial" w:eastAsia="Times New Roman" w:hAnsi="Arial" w:cs="Arial"/>
          <w:color w:val="111111"/>
          <w:lang w:eastAsia="en-GB"/>
        </w:rPr>
        <w:t>lintels. C17 four-light wood mullion windows to first floor left, and to right</w:t>
      </w:r>
      <w:r w:rsidRPr="00445519">
        <w:rPr>
          <w:rFonts w:ascii="Arial" w:eastAsia="Times New Roman" w:hAnsi="Arial" w:cs="Arial"/>
          <w:color w:val="111111"/>
          <w:lang w:eastAsia="en-GB"/>
        </w:rPr>
        <w:br/>
        <w:t>of centre with ovolo-moulded mullions. Cross-gable to left, with 2-light</w:t>
      </w:r>
      <w:r w:rsidRPr="00445519">
        <w:rPr>
          <w:rFonts w:ascii="Arial" w:eastAsia="Times New Roman" w:hAnsi="Arial" w:cs="Arial"/>
          <w:color w:val="111111"/>
          <w:lang w:eastAsia="en-GB"/>
        </w:rPr>
        <w:br/>
        <w:t xml:space="preserve">casement. 2 full, gabled, dormers to cross-wing </w:t>
      </w:r>
      <w:r>
        <w:rPr>
          <w:rFonts w:ascii="Arial" w:eastAsia="Times New Roman" w:hAnsi="Arial" w:cs="Arial"/>
          <w:color w:val="111111"/>
          <w:lang w:eastAsia="en-GB"/>
        </w:rPr>
        <w:t xml:space="preserve">with 2-light casements. Rear: 2 </w:t>
      </w:r>
      <w:r w:rsidRPr="00445519">
        <w:rPr>
          <w:rFonts w:ascii="Arial" w:eastAsia="Times New Roman" w:hAnsi="Arial" w:cs="Arial"/>
          <w:color w:val="111111"/>
          <w:lang w:eastAsia="en-GB"/>
        </w:rPr>
        <w:t>storeys and attic; 5-window range. 2-panel door to left of centre with flat</w:t>
      </w:r>
      <w:r w:rsidRPr="00445519">
        <w:rPr>
          <w:rFonts w:ascii="Arial" w:eastAsia="Times New Roman" w:hAnsi="Arial" w:cs="Arial"/>
          <w:color w:val="111111"/>
          <w:lang w:eastAsia="en-GB"/>
        </w:rPr>
        <w:br/>
        <w:t>stone arch. 2-light casements to all openings, those to first floor having</w:t>
      </w:r>
      <w:r w:rsidRPr="00445519">
        <w:rPr>
          <w:rFonts w:ascii="Arial" w:eastAsia="Times New Roman" w:hAnsi="Arial" w:cs="Arial"/>
          <w:color w:val="111111"/>
          <w:lang w:eastAsia="en-GB"/>
        </w:rPr>
        <w:br/>
        <w:t>leaded lights, except C20 fenestration to C20 projecting addition to right. 2</w:t>
      </w:r>
      <w:r w:rsidRPr="00445519">
        <w:rPr>
          <w:rFonts w:ascii="Arial" w:eastAsia="Times New Roman" w:hAnsi="Arial" w:cs="Arial"/>
          <w:color w:val="111111"/>
          <w:lang w:eastAsia="en-GB"/>
        </w:rPr>
        <w:br/>
        <w:t>gabled full do</w:t>
      </w:r>
      <w:r>
        <w:rPr>
          <w:rFonts w:ascii="Arial" w:eastAsia="Times New Roman" w:hAnsi="Arial" w:cs="Arial"/>
          <w:color w:val="111111"/>
          <w:lang w:eastAsia="en-GB"/>
        </w:rPr>
        <w:t>rmers. Interior not inspected.</w:t>
      </w:r>
      <w:r w:rsidRPr="00445519">
        <w:rPr>
          <w:rFonts w:ascii="Arial" w:eastAsia="Times New Roman" w:hAnsi="Arial" w:cs="Arial"/>
          <w:color w:val="111111"/>
          <w:lang w:eastAsia="en-GB"/>
        </w:rPr>
        <w:br/>
        <w:t>Listing NGR: SU4058392780</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838450" cy="3781425"/>
            <wp:effectExtent l="19050" t="0" r="0" b="0"/>
            <wp:docPr id="12" name="Picture 45" descr="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4116.JPG"/>
                    <pic:cNvPicPr>
                      <a:picLocks noChangeAspect="1" noChangeArrowheads="1"/>
                    </pic:cNvPicPr>
                  </pic:nvPicPr>
                  <pic:blipFill>
                    <a:blip r:embed="rId17" cstate="print"/>
                    <a:srcRect/>
                    <a:stretch>
                      <a:fillRect/>
                    </a:stretch>
                  </pic:blipFill>
                  <pic:spPr bwMode="auto">
                    <a:xfrm>
                      <a:off x="0" y="0"/>
                      <a:ext cx="2838450" cy="3781425"/>
                    </a:xfrm>
                    <a:prstGeom prst="rect">
                      <a:avLst/>
                    </a:prstGeom>
                    <a:noFill/>
                    <a:ln w="9525">
                      <a:noFill/>
                      <a:miter lim="800000"/>
                      <a:headEnd/>
                      <a:tailEnd/>
                    </a:ln>
                  </pic:spPr>
                </pic:pic>
              </a:graphicData>
            </a:graphic>
          </wp:inline>
        </w:drawing>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445519"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lastRenderedPageBreak/>
        <w:t>WEST HANNEY POST OFFICE LANE</w:t>
      </w:r>
      <w:r w:rsidRPr="00445519">
        <w:rPr>
          <w:rFonts w:ascii="Arial" w:eastAsia="Times New Roman" w:hAnsi="Arial" w:cs="Arial"/>
          <w:color w:val="111111"/>
          <w:lang w:eastAsia="en-GB"/>
        </w:rPr>
        <w:br/>
        <w:t>SU4093 (West sid</w:t>
      </w:r>
      <w:r>
        <w:rPr>
          <w:rFonts w:ascii="Arial" w:eastAsia="Times New Roman" w:hAnsi="Arial" w:cs="Arial"/>
          <w:color w:val="111111"/>
          <w:lang w:eastAsia="en-GB"/>
        </w:rPr>
        <w:t xml:space="preserve">e) </w:t>
      </w:r>
      <w:r>
        <w:rPr>
          <w:rFonts w:ascii="Arial" w:eastAsia="Times New Roman" w:hAnsi="Arial" w:cs="Arial"/>
          <w:color w:val="111111"/>
          <w:lang w:eastAsia="en-GB"/>
        </w:rPr>
        <w:br/>
        <w:t>11/169 Old Dunsdons</w:t>
      </w:r>
      <w:r>
        <w:rPr>
          <w:rFonts w:ascii="Arial" w:eastAsia="Times New Roman" w:hAnsi="Arial" w:cs="Arial"/>
          <w:color w:val="111111"/>
          <w:lang w:eastAsia="en-GB"/>
        </w:rPr>
        <w:br/>
        <w:t xml:space="preserve">GV II </w:t>
      </w:r>
      <w:r w:rsidRPr="00445519">
        <w:rPr>
          <w:rFonts w:ascii="Arial" w:eastAsia="Times New Roman" w:hAnsi="Arial" w:cs="Arial"/>
          <w:color w:val="111111"/>
          <w:lang w:eastAsia="en-GB"/>
        </w:rPr>
        <w:br/>
        <w:t>House. Early C18. Red brick with flared headers</w:t>
      </w:r>
      <w:r>
        <w:rPr>
          <w:rFonts w:ascii="Arial" w:eastAsia="Times New Roman" w:hAnsi="Arial" w:cs="Arial"/>
          <w:color w:val="111111"/>
          <w:lang w:eastAsia="en-GB"/>
        </w:rPr>
        <w:t xml:space="preserve">, having ashlar stone bands and </w:t>
      </w:r>
      <w:r w:rsidRPr="00445519">
        <w:rPr>
          <w:rFonts w:ascii="Arial" w:eastAsia="Times New Roman" w:hAnsi="Arial" w:cs="Arial"/>
          <w:color w:val="111111"/>
          <w:lang w:eastAsia="en-GB"/>
        </w:rPr>
        <w:t>dressings; old plain-tile roof; brick end stacks. 2 storeys and attic; 3-win</w:t>
      </w:r>
      <w:r>
        <w:rPr>
          <w:rFonts w:ascii="Arial" w:eastAsia="Times New Roman" w:hAnsi="Arial" w:cs="Arial"/>
          <w:color w:val="111111"/>
          <w:lang w:eastAsia="en-GB"/>
        </w:rPr>
        <w:t xml:space="preserve">dow </w:t>
      </w:r>
      <w:r w:rsidRPr="00445519">
        <w:rPr>
          <w:rFonts w:ascii="Arial" w:eastAsia="Times New Roman" w:hAnsi="Arial" w:cs="Arial"/>
          <w:color w:val="111111"/>
          <w:lang w:eastAsia="en-GB"/>
        </w:rPr>
        <w:t>range. 6-panel part-glazed door to centre with s</w:t>
      </w:r>
      <w:r>
        <w:rPr>
          <w:rFonts w:ascii="Arial" w:eastAsia="Times New Roman" w:hAnsi="Arial" w:cs="Arial"/>
          <w:color w:val="111111"/>
          <w:lang w:eastAsia="en-GB"/>
        </w:rPr>
        <w:t xml:space="preserve">tone architrave surround, brick </w:t>
      </w:r>
      <w:r w:rsidRPr="00445519">
        <w:rPr>
          <w:rFonts w:ascii="Arial" w:eastAsia="Times New Roman" w:hAnsi="Arial" w:cs="Arial"/>
          <w:color w:val="111111"/>
          <w:lang w:eastAsia="en-GB"/>
        </w:rPr>
        <w:t xml:space="preserve">segmental relieving arch, and flat hood on </w:t>
      </w:r>
      <w:r>
        <w:rPr>
          <w:rFonts w:ascii="Arial" w:eastAsia="Times New Roman" w:hAnsi="Arial" w:cs="Arial"/>
          <w:color w:val="111111"/>
          <w:lang w:eastAsia="en-GB"/>
        </w:rPr>
        <w:t xml:space="preserve">brackets. 3-light stone mullion </w:t>
      </w:r>
      <w:r w:rsidRPr="00445519">
        <w:rPr>
          <w:rFonts w:ascii="Arial" w:eastAsia="Times New Roman" w:hAnsi="Arial" w:cs="Arial"/>
          <w:color w:val="111111"/>
          <w:lang w:eastAsia="en-GB"/>
        </w:rPr>
        <w:t>windows to left and right with stone architrav</w:t>
      </w:r>
      <w:r>
        <w:rPr>
          <w:rFonts w:ascii="Arial" w:eastAsia="Times New Roman" w:hAnsi="Arial" w:cs="Arial"/>
          <w:color w:val="111111"/>
          <w:lang w:eastAsia="en-GB"/>
        </w:rPr>
        <w:t xml:space="preserve">e surrounds, moulded sills, and </w:t>
      </w:r>
      <w:r w:rsidRPr="00445519">
        <w:rPr>
          <w:rFonts w:ascii="Arial" w:eastAsia="Times New Roman" w:hAnsi="Arial" w:cs="Arial"/>
          <w:color w:val="111111"/>
          <w:lang w:eastAsia="en-GB"/>
        </w:rPr>
        <w:t>flush, shaped aprons. Brick segmental relieving a</w:t>
      </w:r>
      <w:r>
        <w:rPr>
          <w:rFonts w:ascii="Arial" w:eastAsia="Times New Roman" w:hAnsi="Arial" w:cs="Arial"/>
          <w:color w:val="111111"/>
          <w:lang w:eastAsia="en-GB"/>
        </w:rPr>
        <w:t xml:space="preserve">rches above windows. Flat stone </w:t>
      </w:r>
      <w:r w:rsidRPr="00445519">
        <w:rPr>
          <w:rFonts w:ascii="Arial" w:eastAsia="Times New Roman" w:hAnsi="Arial" w:cs="Arial"/>
          <w:color w:val="111111"/>
          <w:lang w:eastAsia="en-GB"/>
        </w:rPr>
        <w:t>band between ground and first floors. 3-light</w:t>
      </w:r>
      <w:r>
        <w:rPr>
          <w:rFonts w:ascii="Arial" w:eastAsia="Times New Roman" w:hAnsi="Arial" w:cs="Arial"/>
          <w:color w:val="111111"/>
          <w:lang w:eastAsia="en-GB"/>
        </w:rPr>
        <w:t xml:space="preserve"> stone mullion windows to first </w:t>
      </w:r>
      <w:r w:rsidRPr="00445519">
        <w:rPr>
          <w:rFonts w:ascii="Arial" w:eastAsia="Times New Roman" w:hAnsi="Arial" w:cs="Arial"/>
          <w:color w:val="111111"/>
          <w:lang w:eastAsia="en-GB"/>
        </w:rPr>
        <w:t>floor left and right with stone architrave surro</w:t>
      </w:r>
      <w:r>
        <w:rPr>
          <w:rFonts w:ascii="Arial" w:eastAsia="Times New Roman" w:hAnsi="Arial" w:cs="Arial"/>
          <w:color w:val="111111"/>
          <w:lang w:eastAsia="en-GB"/>
        </w:rPr>
        <w:t>unds, moulded sills, and flush,</w:t>
      </w:r>
      <w:r w:rsidRPr="00445519">
        <w:rPr>
          <w:rFonts w:ascii="Arial" w:eastAsia="Times New Roman" w:hAnsi="Arial" w:cs="Arial"/>
          <w:color w:val="111111"/>
          <w:lang w:eastAsia="en-GB"/>
        </w:rPr>
        <w:t>shaped aprons. 2-light stone mullion window to</w:t>
      </w:r>
      <w:r>
        <w:rPr>
          <w:rFonts w:ascii="Arial" w:eastAsia="Times New Roman" w:hAnsi="Arial" w:cs="Arial"/>
          <w:color w:val="111111"/>
          <w:lang w:eastAsia="en-GB"/>
        </w:rPr>
        <w:t xml:space="preserve"> first floor centre, with stone</w:t>
      </w:r>
      <w:r w:rsidRPr="00445519">
        <w:rPr>
          <w:rFonts w:ascii="Arial" w:eastAsia="Times New Roman" w:hAnsi="Arial" w:cs="Arial"/>
          <w:color w:val="111111"/>
          <w:lang w:eastAsia="en-GB"/>
        </w:rPr>
        <w:t xml:space="preserve"> architrave surround, moulded sill, and flu</w:t>
      </w:r>
      <w:r>
        <w:rPr>
          <w:rFonts w:ascii="Arial" w:eastAsia="Times New Roman" w:hAnsi="Arial" w:cs="Arial"/>
          <w:color w:val="111111"/>
          <w:lang w:eastAsia="en-GB"/>
        </w:rPr>
        <w:t>sh, shaped apron. 2 gabled full</w:t>
      </w:r>
      <w:r w:rsidRPr="00445519">
        <w:rPr>
          <w:rFonts w:ascii="Arial" w:eastAsia="Times New Roman" w:hAnsi="Arial" w:cs="Arial"/>
          <w:color w:val="111111"/>
          <w:lang w:eastAsia="en-GB"/>
        </w:rPr>
        <w:t xml:space="preserve"> dormers with 2-light casements. Interior not in</w:t>
      </w:r>
      <w:r>
        <w:rPr>
          <w:rFonts w:ascii="Arial" w:eastAsia="Times New Roman" w:hAnsi="Arial" w:cs="Arial"/>
          <w:color w:val="111111"/>
          <w:lang w:eastAsia="en-GB"/>
        </w:rPr>
        <w:t>spected. C20 addition to right,</w:t>
      </w:r>
      <w:r w:rsidRPr="00445519">
        <w:rPr>
          <w:rFonts w:ascii="Arial" w:eastAsia="Times New Roman" w:hAnsi="Arial" w:cs="Arial"/>
          <w:color w:val="111111"/>
          <w:lang w:eastAsia="en-GB"/>
        </w:rPr>
        <w:t xml:space="preserve"> of 2-storey, single-bay ra</w:t>
      </w:r>
      <w:r>
        <w:rPr>
          <w:rFonts w:ascii="Arial" w:eastAsia="Times New Roman" w:hAnsi="Arial" w:cs="Arial"/>
          <w:color w:val="111111"/>
          <w:lang w:eastAsia="en-GB"/>
        </w:rPr>
        <w:t>nge. Included for group value.</w:t>
      </w:r>
      <w:r w:rsidRPr="00511D7E">
        <w:rPr>
          <w:rFonts w:ascii="Arial" w:eastAsia="Times New Roman" w:hAnsi="Arial" w:cs="Arial"/>
          <w:color w:val="111111"/>
          <w:lang w:eastAsia="en-GB"/>
        </w:rPr>
        <w:br/>
      </w:r>
      <w:r w:rsidRPr="00511D7E">
        <w:rPr>
          <w:rFonts w:ascii="Arial" w:eastAsia="Times New Roman" w:hAnsi="Arial" w:cs="Arial"/>
          <w:color w:val="111111"/>
          <w:lang w:eastAsia="en-GB"/>
        </w:rPr>
        <w:br/>
        <w:t>Listing NGR: SU4057293027</w:t>
      </w:r>
    </w:p>
    <w:p w:rsidR="004C1268" w:rsidRPr="00511D7E" w:rsidRDefault="004C1268" w:rsidP="004C1268">
      <w:pPr>
        <w:pStyle w:val="ListParagraph"/>
        <w:rPr>
          <w:rFonts w:ascii="Arial" w:eastAsia="Times New Roman" w:hAnsi="Arial" w:cs="Arial"/>
          <w:color w:val="111111"/>
          <w:lang w:eastAsia="en-GB"/>
        </w:rPr>
      </w:pPr>
    </w:p>
    <w:p w:rsidR="004C1268" w:rsidRPr="00511D7E" w:rsidRDefault="004C1268" w:rsidP="004C1268">
      <w:pPr>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466975" cy="1857375"/>
            <wp:effectExtent l="19050" t="0" r="9525" b="0"/>
            <wp:docPr id="13" name="Picture 22" descr="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4172.JPG"/>
                    <pic:cNvPicPr>
                      <a:picLocks noChangeAspect="1" noChangeArrowheads="1"/>
                    </pic:cNvPicPr>
                  </pic:nvPicPr>
                  <pic:blipFill>
                    <a:blip r:embed="rId18"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r>
        <w:rPr>
          <w:rFonts w:ascii="Arial" w:eastAsia="Times New Roman" w:hAnsi="Arial" w:cs="Arial"/>
          <w:noProof/>
          <w:color w:val="111111"/>
          <w:lang w:eastAsia="en-GB"/>
        </w:rPr>
        <w:t xml:space="preserve">      </w:t>
      </w:r>
      <w:r>
        <w:rPr>
          <w:rFonts w:ascii="Arial" w:eastAsia="Times New Roman" w:hAnsi="Arial" w:cs="Arial"/>
          <w:noProof/>
          <w:color w:val="111111"/>
          <w:lang w:eastAsia="en-GB"/>
        </w:rPr>
        <w:drawing>
          <wp:inline distT="0" distB="0" distL="0" distR="0">
            <wp:extent cx="2505075" cy="1876425"/>
            <wp:effectExtent l="19050" t="0" r="9525" b="0"/>
            <wp:docPr id="14" name="Picture 20" descr="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017.JPG"/>
                    <pic:cNvPicPr>
                      <a:picLocks noChangeAspect="1" noChangeArrowheads="1"/>
                    </pic:cNvPicPr>
                  </pic:nvPicPr>
                  <pic:blipFill>
                    <a:blip r:embed="rId19"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4C1268" w:rsidRPr="00445519" w:rsidRDefault="004C1268" w:rsidP="004C1268">
      <w:pPr>
        <w:pStyle w:val="ListParagraph"/>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t>WEST HANNEY CHURCH STREET</w:t>
      </w:r>
      <w:r>
        <w:rPr>
          <w:rFonts w:ascii="Arial" w:eastAsia="Times New Roman" w:hAnsi="Arial" w:cs="Arial"/>
          <w:color w:val="111111"/>
          <w:lang w:eastAsia="en-GB"/>
        </w:rPr>
        <w:t xml:space="preserve"> – </w:t>
      </w:r>
      <w:r w:rsidRPr="00D96CA5">
        <w:rPr>
          <w:rFonts w:ascii="Arial" w:eastAsia="Times New Roman" w:hAnsi="Arial" w:cs="Arial"/>
          <w:i/>
          <w:color w:val="111111"/>
          <w:lang w:eastAsia="en-GB"/>
        </w:rPr>
        <w:t>illustrated above</w:t>
      </w:r>
      <w:r w:rsidRPr="00445519">
        <w:rPr>
          <w:rFonts w:ascii="Arial" w:eastAsia="Times New Roman" w:hAnsi="Arial" w:cs="Arial"/>
          <w:color w:val="111111"/>
          <w:lang w:eastAsia="en-GB"/>
        </w:rPr>
        <w:br/>
        <w:t xml:space="preserve">SU4092 (North side) </w:t>
      </w:r>
      <w:r>
        <w:rPr>
          <w:rFonts w:ascii="Arial" w:eastAsia="Times New Roman" w:hAnsi="Arial" w:cs="Arial"/>
          <w:color w:val="111111"/>
          <w:lang w:eastAsia="en-GB"/>
        </w:rPr>
        <w:br/>
        <w:t>13/154 Raised footpath</w:t>
      </w:r>
      <w:r>
        <w:rPr>
          <w:rFonts w:ascii="Arial" w:eastAsia="Times New Roman" w:hAnsi="Arial" w:cs="Arial"/>
          <w:color w:val="111111"/>
          <w:lang w:eastAsia="en-GB"/>
        </w:rPr>
        <w:br/>
        <w:t>GV II</w:t>
      </w:r>
      <w:r w:rsidRPr="00445519">
        <w:rPr>
          <w:rFonts w:ascii="Arial" w:eastAsia="Times New Roman" w:hAnsi="Arial" w:cs="Arial"/>
          <w:color w:val="111111"/>
          <w:lang w:eastAsia="en-GB"/>
        </w:rPr>
        <w:br/>
        <w:t>Raised footpath. Probably C18. Stone uncoursed rubble with stone flags to</w:t>
      </w:r>
      <w:r w:rsidRPr="00445519">
        <w:rPr>
          <w:rFonts w:ascii="Arial" w:eastAsia="Times New Roman" w:hAnsi="Arial" w:cs="Arial"/>
          <w:color w:val="111111"/>
          <w:lang w:eastAsia="en-GB"/>
        </w:rPr>
        <w:br/>
        <w:t>surface. Approx. 45 metres l</w:t>
      </w:r>
      <w:r>
        <w:rPr>
          <w:rFonts w:ascii="Arial" w:eastAsia="Times New Roman" w:hAnsi="Arial" w:cs="Arial"/>
          <w:color w:val="111111"/>
          <w:lang w:eastAsia="en-GB"/>
        </w:rPr>
        <w:t>ong. Included for group value.</w:t>
      </w:r>
      <w:r w:rsidRPr="00445519">
        <w:rPr>
          <w:rFonts w:ascii="Arial" w:eastAsia="Times New Roman" w:hAnsi="Arial" w:cs="Arial"/>
          <w:color w:val="111111"/>
          <w:lang w:eastAsia="en-GB"/>
        </w:rPr>
        <w:br/>
        <w:t>Listing NGR: SU4061292881</w:t>
      </w: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445519" w:rsidRDefault="004C1268" w:rsidP="004C1268">
      <w:pPr>
        <w:pStyle w:val="ListParagraph"/>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t>WEST HANNEY CHURCH STREET</w:t>
      </w:r>
      <w:r w:rsidRPr="00445519">
        <w:rPr>
          <w:rFonts w:ascii="Arial" w:eastAsia="Times New Roman" w:hAnsi="Arial" w:cs="Arial"/>
          <w:color w:val="111111"/>
          <w:lang w:eastAsia="en-GB"/>
        </w:rPr>
        <w:br/>
        <w:t xml:space="preserve">SU4092 (South side) </w:t>
      </w:r>
      <w:r>
        <w:rPr>
          <w:rFonts w:ascii="Arial" w:eastAsia="Times New Roman" w:hAnsi="Arial" w:cs="Arial"/>
          <w:color w:val="111111"/>
          <w:lang w:eastAsia="en-GB"/>
        </w:rPr>
        <w:br/>
        <w:t>13/157 Raised footpath</w:t>
      </w:r>
      <w:r>
        <w:rPr>
          <w:rFonts w:ascii="Arial" w:eastAsia="Times New Roman" w:hAnsi="Arial" w:cs="Arial"/>
          <w:color w:val="111111"/>
          <w:lang w:eastAsia="en-GB"/>
        </w:rPr>
        <w:br/>
        <w:t>GV II</w:t>
      </w:r>
      <w:r w:rsidRPr="00445519">
        <w:rPr>
          <w:rFonts w:ascii="Arial" w:eastAsia="Times New Roman" w:hAnsi="Arial" w:cs="Arial"/>
          <w:color w:val="111111"/>
          <w:lang w:eastAsia="en-GB"/>
        </w:rPr>
        <w:br/>
        <w:t>Raised footpath. Probably C18. Stone uncoursed rubble with stone flags to</w:t>
      </w:r>
      <w:r w:rsidRPr="00445519">
        <w:rPr>
          <w:rFonts w:ascii="Arial" w:eastAsia="Times New Roman" w:hAnsi="Arial" w:cs="Arial"/>
          <w:color w:val="111111"/>
          <w:lang w:eastAsia="en-GB"/>
        </w:rPr>
        <w:br/>
        <w:t>surface. Approx. 50 metres l</w:t>
      </w:r>
      <w:r>
        <w:rPr>
          <w:rFonts w:ascii="Arial" w:eastAsia="Times New Roman" w:hAnsi="Arial" w:cs="Arial"/>
          <w:color w:val="111111"/>
          <w:lang w:eastAsia="en-GB"/>
        </w:rPr>
        <w:t>ong. Included for group value.</w:t>
      </w:r>
      <w:r w:rsidRPr="00445519">
        <w:rPr>
          <w:rFonts w:ascii="Arial" w:eastAsia="Times New Roman" w:hAnsi="Arial" w:cs="Arial"/>
          <w:color w:val="111111"/>
          <w:lang w:eastAsia="en-GB"/>
        </w:rPr>
        <w:br/>
        <w:t>Listing NGR: SU4062092896</w:t>
      </w:r>
    </w:p>
    <w:p w:rsidR="004C1268" w:rsidRDefault="00AF423F" w:rsidP="004C1268">
      <w:pPr>
        <w:pStyle w:val="ListParagraph"/>
        <w:shd w:val="clear" w:color="auto" w:fill="FFFFFF"/>
        <w:spacing w:before="100" w:after="100" w:line="240" w:lineRule="auto"/>
        <w:ind w:right="720"/>
        <w:rPr>
          <w:rFonts w:ascii="Arial" w:eastAsia="Times New Roman" w:hAnsi="Arial" w:cs="Arial"/>
          <w:color w:val="111111"/>
          <w:lang w:eastAsia="en-GB"/>
        </w:rPr>
      </w:pPr>
      <w:r w:rsidRPr="00AF423F">
        <w:rPr>
          <w:rFonts w:ascii="Arial" w:eastAsia="Times New Roman" w:hAnsi="Arial" w:cs="Arial"/>
          <w:noProof/>
          <w:color w:val="111111"/>
          <w:lang w:eastAsia="en-GB"/>
        </w:rPr>
        <w:drawing>
          <wp:inline distT="0" distB="0" distL="0" distR="0">
            <wp:extent cx="3371850" cy="1809750"/>
            <wp:effectExtent l="19050" t="0" r="0" b="0"/>
            <wp:docPr id="22" name="Picture 1" descr="http://www.imagesofengland.org.uk/images/25/01/L250195.jpg"/>
            <wp:cNvGraphicFramePr/>
            <a:graphic xmlns:a="http://schemas.openxmlformats.org/drawingml/2006/main">
              <a:graphicData uri="http://schemas.openxmlformats.org/drawingml/2006/picture">
                <pic:pic xmlns:pic="http://schemas.openxmlformats.org/drawingml/2006/picture">
                  <pic:nvPicPr>
                    <pic:cNvPr id="0" name="ctl00_cphMainContent_imgDetailImage" descr="http://www.imagesofengland.org.uk/images/25/01/L250195.jpg"/>
                    <pic:cNvPicPr>
                      <a:picLocks noChangeAspect="1" noChangeArrowheads="1"/>
                    </pic:cNvPicPr>
                  </pic:nvPicPr>
                  <pic:blipFill>
                    <a:blip r:embed="rId20" cstate="print"/>
                    <a:srcRect/>
                    <a:stretch>
                      <a:fillRect/>
                    </a:stretch>
                  </pic:blipFill>
                  <pic:spPr bwMode="auto">
                    <a:xfrm>
                      <a:off x="0" y="0"/>
                      <a:ext cx="3371850" cy="1809750"/>
                    </a:xfrm>
                    <a:prstGeom prst="rect">
                      <a:avLst/>
                    </a:prstGeom>
                    <a:noFill/>
                    <a:ln w="9525">
                      <a:noFill/>
                      <a:miter lim="800000"/>
                      <a:headEnd/>
                      <a:tailEnd/>
                    </a:ln>
                  </pic:spPr>
                </pic:pic>
              </a:graphicData>
            </a:graphic>
          </wp:inline>
        </w:drawing>
      </w: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45519">
        <w:rPr>
          <w:rFonts w:ascii="Arial" w:eastAsia="Times New Roman" w:hAnsi="Arial" w:cs="Arial"/>
          <w:color w:val="111111"/>
          <w:lang w:eastAsia="en-GB"/>
        </w:rPr>
        <w:t>WEST HANNEY POST OFFICE LANE</w:t>
      </w:r>
      <w:r w:rsidRPr="00445519">
        <w:rPr>
          <w:rFonts w:ascii="Arial" w:eastAsia="Times New Roman" w:hAnsi="Arial" w:cs="Arial"/>
          <w:color w:val="111111"/>
          <w:lang w:eastAsia="en-GB"/>
        </w:rPr>
        <w:br/>
        <w:t xml:space="preserve">SU4093 (East side) </w:t>
      </w:r>
      <w:r w:rsidRPr="00445519">
        <w:rPr>
          <w:rFonts w:ascii="Arial" w:eastAsia="Times New Roman" w:hAnsi="Arial" w:cs="Arial"/>
          <w:color w:val="111111"/>
          <w:lang w:eastAsia="en-GB"/>
        </w:rPr>
        <w:br/>
        <w:t>11/167 Rectory</w:t>
      </w:r>
      <w:r>
        <w:rPr>
          <w:rFonts w:ascii="Arial" w:eastAsia="Times New Roman" w:hAnsi="Arial" w:cs="Arial"/>
          <w:color w:val="111111"/>
          <w:lang w:eastAsia="en-GB"/>
        </w:rPr>
        <w:t xml:space="preserve"> Farm Cottages</w:t>
      </w:r>
      <w:r>
        <w:rPr>
          <w:rFonts w:ascii="Arial" w:eastAsia="Times New Roman" w:hAnsi="Arial" w:cs="Arial"/>
          <w:color w:val="111111"/>
          <w:lang w:eastAsia="en-GB"/>
        </w:rPr>
        <w:br/>
        <w:t>16/05/84</w:t>
      </w:r>
      <w:r>
        <w:rPr>
          <w:rFonts w:ascii="Arial" w:eastAsia="Times New Roman" w:hAnsi="Arial" w:cs="Arial"/>
          <w:color w:val="111111"/>
          <w:lang w:eastAsia="en-GB"/>
        </w:rPr>
        <w:br/>
        <w:t>GV II</w:t>
      </w:r>
      <w:r w:rsidRPr="00445519">
        <w:rPr>
          <w:rFonts w:ascii="Arial" w:eastAsia="Times New Roman" w:hAnsi="Arial" w:cs="Arial"/>
          <w:color w:val="111111"/>
          <w:lang w:eastAsia="en-GB"/>
        </w:rPr>
        <w:br/>
        <w:t xml:space="preserve">Pair of cottages, possibly converted from house. </w:t>
      </w:r>
      <w:r>
        <w:rPr>
          <w:rFonts w:ascii="Arial" w:eastAsia="Times New Roman" w:hAnsi="Arial" w:cs="Arial"/>
          <w:color w:val="111111"/>
          <w:lang w:eastAsia="en-GB"/>
        </w:rPr>
        <w:t xml:space="preserve">Probably early C18 encased and </w:t>
      </w:r>
      <w:r w:rsidRPr="00445519">
        <w:rPr>
          <w:rFonts w:ascii="Arial" w:eastAsia="Times New Roman" w:hAnsi="Arial" w:cs="Arial"/>
          <w:color w:val="111111"/>
          <w:lang w:eastAsia="en-GB"/>
        </w:rPr>
        <w:t>altered C19. Red brick with flared headers in Flemish bond; old plain-tile roo</w:t>
      </w:r>
      <w:r>
        <w:rPr>
          <w:rFonts w:ascii="Arial" w:eastAsia="Times New Roman" w:hAnsi="Arial" w:cs="Arial"/>
          <w:color w:val="111111"/>
          <w:lang w:eastAsia="en-GB"/>
        </w:rPr>
        <w:t xml:space="preserve">f; </w:t>
      </w:r>
      <w:r w:rsidRPr="00445519">
        <w:rPr>
          <w:rFonts w:ascii="Arial" w:eastAsia="Times New Roman" w:hAnsi="Arial" w:cs="Arial"/>
          <w:color w:val="111111"/>
          <w:lang w:eastAsia="en-GB"/>
        </w:rPr>
        <w:t>brick ridge stack to centre, C19 brick end stac</w:t>
      </w:r>
      <w:r>
        <w:rPr>
          <w:rFonts w:ascii="Arial" w:eastAsia="Times New Roman" w:hAnsi="Arial" w:cs="Arial"/>
          <w:color w:val="111111"/>
          <w:lang w:eastAsia="en-GB"/>
        </w:rPr>
        <w:t xml:space="preserve">k to right. Probably originally </w:t>
      </w:r>
      <w:r w:rsidRPr="00445519">
        <w:rPr>
          <w:rFonts w:ascii="Arial" w:eastAsia="Times New Roman" w:hAnsi="Arial" w:cs="Arial"/>
          <w:color w:val="111111"/>
          <w:lang w:eastAsia="en-GB"/>
        </w:rPr>
        <w:t>2-unit lobby-entry plan. Plank doors with segmen</w:t>
      </w:r>
      <w:r>
        <w:rPr>
          <w:rFonts w:ascii="Arial" w:eastAsia="Times New Roman" w:hAnsi="Arial" w:cs="Arial"/>
          <w:color w:val="111111"/>
          <w:lang w:eastAsia="en-GB"/>
        </w:rPr>
        <w:t xml:space="preserve">tal brick heads to left, and to </w:t>
      </w:r>
      <w:r w:rsidRPr="00445519">
        <w:rPr>
          <w:rFonts w:ascii="Arial" w:eastAsia="Times New Roman" w:hAnsi="Arial" w:cs="Arial"/>
          <w:color w:val="111111"/>
          <w:lang w:eastAsia="en-GB"/>
        </w:rPr>
        <w:t>right of centre. Door to right of centre has C20</w:t>
      </w:r>
      <w:r>
        <w:rPr>
          <w:rFonts w:ascii="Arial" w:eastAsia="Times New Roman" w:hAnsi="Arial" w:cs="Arial"/>
          <w:color w:val="111111"/>
          <w:lang w:eastAsia="en-GB"/>
        </w:rPr>
        <w:t xml:space="preserve"> brick open porch. 3-light wood </w:t>
      </w:r>
      <w:r w:rsidRPr="00445519">
        <w:rPr>
          <w:rFonts w:ascii="Arial" w:eastAsia="Times New Roman" w:hAnsi="Arial" w:cs="Arial"/>
          <w:color w:val="111111"/>
          <w:lang w:eastAsia="en-GB"/>
        </w:rPr>
        <w:t>casements with segmental brick heads to left of c</w:t>
      </w:r>
      <w:r>
        <w:rPr>
          <w:rFonts w:ascii="Arial" w:eastAsia="Times New Roman" w:hAnsi="Arial" w:cs="Arial"/>
          <w:color w:val="111111"/>
          <w:lang w:eastAsia="en-GB"/>
        </w:rPr>
        <w:t xml:space="preserve">entre, and to right. Grey brick </w:t>
      </w:r>
      <w:r w:rsidRPr="00445519">
        <w:rPr>
          <w:rFonts w:ascii="Arial" w:eastAsia="Times New Roman" w:hAnsi="Arial" w:cs="Arial"/>
          <w:color w:val="111111"/>
          <w:lang w:eastAsia="en-GB"/>
        </w:rPr>
        <w:t xml:space="preserve">flush band between ground and first floors. Two </w:t>
      </w:r>
      <w:r>
        <w:rPr>
          <w:rFonts w:ascii="Arial" w:eastAsia="Times New Roman" w:hAnsi="Arial" w:cs="Arial"/>
          <w:color w:val="111111"/>
          <w:lang w:eastAsia="en-GB"/>
        </w:rPr>
        <w:t xml:space="preserve">2-light wood casements to first </w:t>
      </w:r>
      <w:r w:rsidRPr="00445519">
        <w:rPr>
          <w:rFonts w:ascii="Arial" w:eastAsia="Times New Roman" w:hAnsi="Arial" w:cs="Arial"/>
          <w:color w:val="111111"/>
          <w:lang w:eastAsia="en-GB"/>
        </w:rPr>
        <w:t>floor. Interior not inspected, but reputed to ha</w:t>
      </w:r>
      <w:r>
        <w:rPr>
          <w:rFonts w:ascii="Arial" w:eastAsia="Times New Roman" w:hAnsi="Arial" w:cs="Arial"/>
          <w:color w:val="111111"/>
          <w:lang w:eastAsia="en-GB"/>
        </w:rPr>
        <w:t>ve elements of timber-framing.</w:t>
      </w:r>
      <w:r w:rsidRPr="00445519">
        <w:rPr>
          <w:rFonts w:ascii="Arial" w:eastAsia="Times New Roman" w:hAnsi="Arial" w:cs="Arial"/>
          <w:color w:val="111111"/>
          <w:lang w:eastAsia="en-GB"/>
        </w:rPr>
        <w:br/>
        <w:t>Listing NGR: SU4062393074</w:t>
      </w:r>
    </w:p>
    <w:p w:rsidR="004C1268" w:rsidRPr="005159B9" w:rsidRDefault="004C1268" w:rsidP="004C1268">
      <w:pPr>
        <w:pStyle w:val="ListParagraph"/>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209925" cy="2408972"/>
            <wp:effectExtent l="19050" t="0" r="9525" b="0"/>
            <wp:docPr id="15" name="Picture 28" descr="IMG_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4173.JPG"/>
                    <pic:cNvPicPr>
                      <a:picLocks noChangeAspect="1" noChangeArrowheads="1"/>
                    </pic:cNvPicPr>
                  </pic:nvPicPr>
                  <pic:blipFill>
                    <a:blip r:embed="rId21" cstate="print"/>
                    <a:srcRect/>
                    <a:stretch>
                      <a:fillRect/>
                    </a:stretch>
                  </pic:blipFill>
                  <pic:spPr bwMode="auto">
                    <a:xfrm>
                      <a:off x="0" y="0"/>
                      <a:ext cx="3209925" cy="2408972"/>
                    </a:xfrm>
                    <a:prstGeom prst="rect">
                      <a:avLst/>
                    </a:prstGeom>
                    <a:noFill/>
                    <a:ln w="9525">
                      <a:noFill/>
                      <a:miter lim="800000"/>
                      <a:headEnd/>
                      <a:tailEnd/>
                    </a:ln>
                  </pic:spPr>
                </pic:pic>
              </a:graphicData>
            </a:graphic>
          </wp:inline>
        </w:drawing>
      </w:r>
    </w:p>
    <w:p w:rsidR="00AF423F" w:rsidRDefault="00AF423F"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326149"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lastRenderedPageBreak/>
        <w:t>WEST HANNEY CHURCH STREET</w:t>
      </w:r>
      <w:r w:rsidRPr="00326149">
        <w:rPr>
          <w:rFonts w:ascii="Arial" w:eastAsia="Times New Roman" w:hAnsi="Arial" w:cs="Arial"/>
          <w:color w:val="111111"/>
          <w:lang w:eastAsia="en-GB"/>
        </w:rPr>
        <w:br/>
        <w:t>SU4092 (South si</w:t>
      </w:r>
      <w:r>
        <w:rPr>
          <w:rFonts w:ascii="Arial" w:eastAsia="Times New Roman" w:hAnsi="Arial" w:cs="Arial"/>
          <w:color w:val="111111"/>
          <w:lang w:eastAsia="en-GB"/>
        </w:rPr>
        <w:t xml:space="preserve">de) </w:t>
      </w:r>
      <w:r>
        <w:rPr>
          <w:rFonts w:ascii="Arial" w:eastAsia="Times New Roman" w:hAnsi="Arial" w:cs="Arial"/>
          <w:color w:val="111111"/>
          <w:lang w:eastAsia="en-GB"/>
        </w:rPr>
        <w:br/>
        <w:t>13/165 Rose Cottage</w:t>
      </w:r>
      <w:r>
        <w:rPr>
          <w:rFonts w:ascii="Arial" w:eastAsia="Times New Roman" w:hAnsi="Arial" w:cs="Arial"/>
          <w:color w:val="111111"/>
          <w:lang w:eastAsia="en-GB"/>
        </w:rPr>
        <w:br/>
        <w:t>GV II</w:t>
      </w:r>
      <w:r w:rsidRPr="00326149">
        <w:rPr>
          <w:rFonts w:ascii="Arial" w:eastAsia="Times New Roman" w:hAnsi="Arial" w:cs="Arial"/>
          <w:color w:val="111111"/>
          <w:lang w:eastAsia="en-GB"/>
        </w:rPr>
        <w:br/>
        <w:t>House. C17. Render, probably on stone rubble, to plinth; irregular</w:t>
      </w:r>
      <w:r w:rsidRPr="00326149">
        <w:rPr>
          <w:rFonts w:ascii="Arial" w:eastAsia="Times New Roman" w:hAnsi="Arial" w:cs="Arial"/>
          <w:color w:val="111111"/>
          <w:lang w:eastAsia="en-GB"/>
        </w:rPr>
        <w:br/>
        <w:t>timber-framing with painted brick infill to ground floor; irregular</w:t>
      </w:r>
      <w:r w:rsidRPr="00326149">
        <w:rPr>
          <w:rFonts w:ascii="Arial" w:eastAsia="Times New Roman" w:hAnsi="Arial" w:cs="Arial"/>
          <w:color w:val="111111"/>
          <w:lang w:eastAsia="en-GB"/>
        </w:rPr>
        <w:br/>
        <w:t>timber-framing with rendered infill above; thatch half-hipped roof; stone ridge</w:t>
      </w:r>
      <w:r w:rsidRPr="00326149">
        <w:rPr>
          <w:rFonts w:ascii="Arial" w:eastAsia="Times New Roman" w:hAnsi="Arial" w:cs="Arial"/>
          <w:color w:val="111111"/>
          <w:lang w:eastAsia="en-GB"/>
        </w:rPr>
        <w:br/>
        <w:t>stack to centre with C18 brick flue attached to right side. Single storey and</w:t>
      </w:r>
      <w:r w:rsidRPr="00326149">
        <w:rPr>
          <w:rFonts w:ascii="Arial" w:eastAsia="Times New Roman" w:hAnsi="Arial" w:cs="Arial"/>
          <w:color w:val="111111"/>
          <w:lang w:eastAsia="en-GB"/>
        </w:rPr>
        <w:br/>
        <w:t>attic; 3-window range. Irregular fenestration of 2-light casements. 2 swept</w:t>
      </w:r>
      <w:r w:rsidRPr="00326149">
        <w:rPr>
          <w:rFonts w:ascii="Arial" w:eastAsia="Times New Roman" w:hAnsi="Arial" w:cs="Arial"/>
          <w:color w:val="111111"/>
          <w:lang w:eastAsia="en-GB"/>
        </w:rPr>
        <w:br/>
        <w:t>dormers with 3-light casements. Left return: C20 glazed door with C20 open</w:t>
      </w:r>
      <w:r w:rsidRPr="00326149">
        <w:rPr>
          <w:rFonts w:ascii="Arial" w:eastAsia="Times New Roman" w:hAnsi="Arial" w:cs="Arial"/>
          <w:color w:val="111111"/>
          <w:lang w:eastAsia="en-GB"/>
        </w:rPr>
        <w:br/>
      </w:r>
      <w:r>
        <w:rPr>
          <w:rFonts w:ascii="Arial" w:eastAsia="Times New Roman" w:hAnsi="Arial" w:cs="Arial"/>
          <w:color w:val="111111"/>
          <w:lang w:eastAsia="en-GB"/>
        </w:rPr>
        <w:t>porch. Interior not inspected.</w:t>
      </w:r>
      <w:r w:rsidRPr="00326149">
        <w:rPr>
          <w:rFonts w:ascii="Arial" w:eastAsia="Times New Roman" w:hAnsi="Arial" w:cs="Arial"/>
          <w:color w:val="111111"/>
          <w:lang w:eastAsia="en-GB"/>
        </w:rPr>
        <w:br/>
        <w:t>Listing NGR: SU4027892784</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505200" cy="2428875"/>
            <wp:effectExtent l="19050" t="0" r="0" b="0"/>
            <wp:docPr id="16" name="Picture 43" descr="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4115.JPG"/>
                    <pic:cNvPicPr>
                      <a:picLocks noChangeAspect="1" noChangeArrowheads="1"/>
                    </pic:cNvPicPr>
                  </pic:nvPicPr>
                  <pic:blipFill>
                    <a:blip r:embed="rId22" cstate="print"/>
                    <a:srcRect/>
                    <a:stretch>
                      <a:fillRect/>
                    </a:stretch>
                  </pic:blipFill>
                  <pic:spPr bwMode="auto">
                    <a:xfrm>
                      <a:off x="0" y="0"/>
                      <a:ext cx="3505200" cy="2428875"/>
                    </a:xfrm>
                    <a:prstGeom prst="rect">
                      <a:avLst/>
                    </a:prstGeom>
                    <a:noFill/>
                    <a:ln w="9525">
                      <a:noFill/>
                      <a:miter lim="800000"/>
                      <a:headEnd/>
                      <a:tailEnd/>
                    </a:ln>
                  </pic:spPr>
                </pic:pic>
              </a:graphicData>
            </a:graphic>
          </wp:inline>
        </w:drawing>
      </w:r>
    </w:p>
    <w:p w:rsidR="004C1268" w:rsidRPr="00326149"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t>WEST HANNEY CHURCH STREET</w:t>
      </w:r>
      <w:r w:rsidRPr="00326149">
        <w:rPr>
          <w:rFonts w:ascii="Arial" w:eastAsia="Times New Roman" w:hAnsi="Arial" w:cs="Arial"/>
          <w:color w:val="111111"/>
          <w:lang w:eastAsia="en-GB"/>
        </w:rPr>
        <w:br/>
        <w:t xml:space="preserve">SU4092 (North side) </w:t>
      </w:r>
      <w:r w:rsidRPr="00326149">
        <w:rPr>
          <w:rFonts w:ascii="Arial" w:eastAsia="Times New Roman" w:hAnsi="Arial" w:cs="Arial"/>
          <w:color w:val="111111"/>
          <w:lang w:eastAsia="en-GB"/>
        </w:rPr>
        <w:br/>
        <w:t>1</w:t>
      </w:r>
      <w:r>
        <w:rPr>
          <w:rFonts w:ascii="Arial" w:eastAsia="Times New Roman" w:hAnsi="Arial" w:cs="Arial"/>
          <w:color w:val="111111"/>
          <w:lang w:eastAsia="en-GB"/>
        </w:rPr>
        <w:t>3/156 Sheperd's Cottage</w:t>
      </w:r>
      <w:r>
        <w:rPr>
          <w:rFonts w:ascii="Arial" w:eastAsia="Times New Roman" w:hAnsi="Arial" w:cs="Arial"/>
          <w:color w:val="111111"/>
          <w:lang w:eastAsia="en-GB"/>
        </w:rPr>
        <w:br/>
        <w:t>GV II</w:t>
      </w:r>
      <w:r w:rsidRPr="00326149">
        <w:rPr>
          <w:rFonts w:ascii="Arial" w:eastAsia="Times New Roman" w:hAnsi="Arial" w:cs="Arial"/>
          <w:color w:val="111111"/>
          <w:lang w:eastAsia="en-GB"/>
        </w:rPr>
        <w:br/>
        <w:t>House. Probably early C18. C19 brick plinth; lar</w:t>
      </w:r>
      <w:r>
        <w:rPr>
          <w:rFonts w:ascii="Arial" w:eastAsia="Times New Roman" w:hAnsi="Arial" w:cs="Arial"/>
          <w:color w:val="111111"/>
          <w:lang w:eastAsia="en-GB"/>
        </w:rPr>
        <w:t xml:space="preserve">ge timber-framing with rendered </w:t>
      </w:r>
      <w:r w:rsidRPr="00326149">
        <w:rPr>
          <w:rFonts w:ascii="Arial" w:eastAsia="Times New Roman" w:hAnsi="Arial" w:cs="Arial"/>
          <w:color w:val="111111"/>
          <w:lang w:eastAsia="en-GB"/>
        </w:rPr>
        <w:t xml:space="preserve">infill; thatch half-hipped roof; brick end stack. Single storey and attic; </w:t>
      </w:r>
      <w:r w:rsidRPr="00326149">
        <w:rPr>
          <w:rFonts w:ascii="Arial" w:eastAsia="Times New Roman" w:hAnsi="Arial" w:cs="Arial"/>
          <w:color w:val="111111"/>
          <w:lang w:eastAsia="en-GB"/>
        </w:rPr>
        <w:br/>
        <w:t>2-window range. C20 door to centre with C20 op</w:t>
      </w:r>
      <w:r>
        <w:rPr>
          <w:rFonts w:ascii="Arial" w:eastAsia="Times New Roman" w:hAnsi="Arial" w:cs="Arial"/>
          <w:color w:val="111111"/>
          <w:lang w:eastAsia="en-GB"/>
        </w:rPr>
        <w:t xml:space="preserve">en porch. C20 three-light metal </w:t>
      </w:r>
      <w:r w:rsidRPr="00326149">
        <w:rPr>
          <w:rFonts w:ascii="Arial" w:eastAsia="Times New Roman" w:hAnsi="Arial" w:cs="Arial"/>
          <w:color w:val="111111"/>
          <w:lang w:eastAsia="en-GB"/>
        </w:rPr>
        <w:t>casements to left and right. Swept dormer to l</w:t>
      </w:r>
      <w:r>
        <w:rPr>
          <w:rFonts w:ascii="Arial" w:eastAsia="Times New Roman" w:hAnsi="Arial" w:cs="Arial"/>
          <w:color w:val="111111"/>
          <w:lang w:eastAsia="en-GB"/>
        </w:rPr>
        <w:t xml:space="preserve">eft with 3-light wood casement. </w:t>
      </w:r>
      <w:r w:rsidRPr="00326149">
        <w:rPr>
          <w:rFonts w:ascii="Arial" w:eastAsia="Times New Roman" w:hAnsi="Arial" w:cs="Arial"/>
          <w:color w:val="111111"/>
          <w:lang w:eastAsia="en-GB"/>
        </w:rPr>
        <w:t>Interior not inspected.</w:t>
      </w:r>
      <w:r w:rsidRPr="00326149">
        <w:rPr>
          <w:rFonts w:ascii="Arial" w:eastAsia="Times New Roman" w:hAnsi="Arial" w:cs="Arial"/>
          <w:color w:val="111111"/>
          <w:lang w:eastAsia="en-GB"/>
        </w:rPr>
        <w:br/>
        <w:t>Listing NGR: SU4034192807</w:t>
      </w:r>
    </w:p>
    <w:p w:rsidR="004C1268" w:rsidRPr="004B4C4F" w:rsidRDefault="004C1268" w:rsidP="004C1268">
      <w:pPr>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rPr>
          <w:rFonts w:ascii="Arial" w:eastAsia="Times New Roman" w:hAnsi="Arial" w:cs="Arial"/>
          <w:color w:val="111111"/>
          <w:lang w:eastAsia="en-GB"/>
        </w:rPr>
      </w:pPr>
      <w:r>
        <w:rPr>
          <w:rFonts w:ascii="Arial" w:eastAsia="Times New Roman" w:hAnsi="Arial" w:cs="Arial"/>
          <w:color w:val="111111"/>
          <w:lang w:eastAsia="en-GB"/>
        </w:rPr>
        <w:br w:type="page"/>
      </w:r>
    </w:p>
    <w:p w:rsidR="004C1268" w:rsidRPr="00DF5C0E"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t>WEST HANNEY THE GREEN</w:t>
      </w:r>
      <w:r w:rsidRPr="00326149">
        <w:rPr>
          <w:rFonts w:ascii="Arial" w:eastAsia="Times New Roman" w:hAnsi="Arial" w:cs="Arial"/>
          <w:color w:val="111111"/>
          <w:lang w:eastAsia="en-GB"/>
        </w:rPr>
        <w:br/>
        <w:t>SU4092 (West side)</w:t>
      </w:r>
      <w:r w:rsidRPr="00326149">
        <w:rPr>
          <w:rFonts w:ascii="Arial" w:eastAsia="Times New Roman" w:hAnsi="Arial" w:cs="Arial"/>
          <w:color w:val="111111"/>
          <w:lang w:eastAsia="en-GB"/>
        </w:rPr>
        <w:br/>
        <w:t>13/176 Stable block approx. 30m NW of</w:t>
      </w:r>
      <w:r w:rsidRPr="00326149">
        <w:rPr>
          <w:rFonts w:ascii="Arial" w:eastAsia="Times New Roman" w:hAnsi="Arial" w:cs="Arial"/>
          <w:color w:val="111111"/>
          <w:lang w:eastAsia="en-GB"/>
        </w:rPr>
        <w:br/>
        <w:t>24/11/66 West Hanney House</w:t>
      </w:r>
      <w:r w:rsidRPr="00326149">
        <w:rPr>
          <w:rFonts w:ascii="Arial" w:eastAsia="Times New Roman" w:hAnsi="Arial" w:cs="Arial"/>
          <w:color w:val="111111"/>
          <w:lang w:eastAsia="en-GB"/>
        </w:rPr>
        <w:br/>
        <w:t>(Formerly listed as Stable</w:t>
      </w:r>
      <w:r w:rsidRPr="00326149">
        <w:rPr>
          <w:rFonts w:ascii="Arial" w:eastAsia="Times New Roman" w:hAnsi="Arial" w:cs="Arial"/>
          <w:color w:val="111111"/>
          <w:lang w:eastAsia="en-GB"/>
        </w:rPr>
        <w:br/>
        <w:t>Bloc</w:t>
      </w:r>
      <w:r>
        <w:rPr>
          <w:rFonts w:ascii="Arial" w:eastAsia="Times New Roman" w:hAnsi="Arial" w:cs="Arial"/>
          <w:color w:val="111111"/>
          <w:lang w:eastAsia="en-GB"/>
        </w:rPr>
        <w:t>k at West Hanney House)</w:t>
      </w:r>
      <w:r>
        <w:rPr>
          <w:rFonts w:ascii="Arial" w:eastAsia="Times New Roman" w:hAnsi="Arial" w:cs="Arial"/>
          <w:color w:val="111111"/>
          <w:lang w:eastAsia="en-GB"/>
        </w:rPr>
        <w:br/>
        <w:t>GV II</w:t>
      </w:r>
      <w:r w:rsidRPr="00326149">
        <w:rPr>
          <w:rFonts w:ascii="Arial" w:eastAsia="Times New Roman" w:hAnsi="Arial" w:cs="Arial"/>
          <w:color w:val="111111"/>
          <w:lang w:eastAsia="en-GB"/>
        </w:rPr>
        <w:br/>
        <w:t>Stable block, part now converted to garages. Early C18, with later alterations.</w:t>
      </w:r>
      <w:r w:rsidRPr="00326149">
        <w:rPr>
          <w:rFonts w:ascii="Arial" w:eastAsia="Times New Roman" w:hAnsi="Arial" w:cs="Arial"/>
          <w:color w:val="111111"/>
          <w:lang w:eastAsia="en-GB"/>
        </w:rPr>
        <w:br/>
        <w:t>Coursed stone rubble; stone slate roof. Single st</w:t>
      </w:r>
      <w:r>
        <w:rPr>
          <w:rFonts w:ascii="Arial" w:eastAsia="Times New Roman" w:hAnsi="Arial" w:cs="Arial"/>
          <w:color w:val="111111"/>
          <w:lang w:eastAsia="en-GB"/>
        </w:rPr>
        <w:t xml:space="preserve">orey and attic; 9-window range. </w:t>
      </w:r>
      <w:r w:rsidRPr="00326149">
        <w:rPr>
          <w:rFonts w:ascii="Arial" w:eastAsia="Times New Roman" w:hAnsi="Arial" w:cs="Arial"/>
          <w:color w:val="111111"/>
          <w:lang w:eastAsia="en-GB"/>
        </w:rPr>
        <w:t>Stable doors to left and to left of centre. Gar</w:t>
      </w:r>
      <w:r>
        <w:rPr>
          <w:rFonts w:ascii="Arial" w:eastAsia="Times New Roman" w:hAnsi="Arial" w:cs="Arial"/>
          <w:color w:val="111111"/>
          <w:lang w:eastAsia="en-GB"/>
        </w:rPr>
        <w:t xml:space="preserve">age doors to centre. Plank door </w:t>
      </w:r>
      <w:r w:rsidRPr="00326149">
        <w:rPr>
          <w:rFonts w:ascii="Arial" w:eastAsia="Times New Roman" w:hAnsi="Arial" w:cs="Arial"/>
          <w:color w:val="111111"/>
          <w:lang w:eastAsia="en-GB"/>
        </w:rPr>
        <w:t>to right of centre. Irregular fenestration of casements and openings with</w:t>
      </w:r>
      <w:r w:rsidRPr="00326149">
        <w:rPr>
          <w:rFonts w:ascii="Arial" w:eastAsia="Times New Roman" w:hAnsi="Arial" w:cs="Arial"/>
          <w:color w:val="111111"/>
          <w:lang w:eastAsia="en-GB"/>
        </w:rPr>
        <w:br/>
        <w:t>louvred woodwork. Gabled dormers. Hay dormer to left of centre. 2 glovers to</w:t>
      </w:r>
      <w:r w:rsidRPr="00326149">
        <w:rPr>
          <w:rFonts w:ascii="Arial" w:eastAsia="Times New Roman" w:hAnsi="Arial" w:cs="Arial"/>
          <w:color w:val="111111"/>
          <w:lang w:eastAsia="en-GB"/>
        </w:rPr>
        <w:br/>
        <w:t>centre and to right, that to centre having weathervane. Interior: feeding rack</w:t>
      </w:r>
      <w:r w:rsidRPr="00326149">
        <w:rPr>
          <w:rFonts w:ascii="Arial" w:eastAsia="Times New Roman" w:hAnsi="Arial" w:cs="Arial"/>
          <w:color w:val="111111"/>
          <w:lang w:eastAsia="en-GB"/>
        </w:rPr>
        <w:br/>
        <w:t>to left</w:t>
      </w:r>
      <w:r>
        <w:rPr>
          <w:rFonts w:ascii="Arial" w:eastAsia="Times New Roman" w:hAnsi="Arial" w:cs="Arial"/>
          <w:color w:val="111111"/>
          <w:lang w:eastAsia="en-GB"/>
        </w:rPr>
        <w:t>. Date stone of 1838 to centre.</w:t>
      </w:r>
      <w:r w:rsidRPr="00326149">
        <w:rPr>
          <w:rFonts w:ascii="Arial" w:eastAsia="Times New Roman" w:hAnsi="Arial" w:cs="Arial"/>
          <w:color w:val="111111"/>
          <w:lang w:eastAsia="en-GB"/>
        </w:rPr>
        <w:br/>
        <w:t>Listing NGR: SU4055192919</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t>WEST HANNEY CHURCH STREET</w:t>
      </w:r>
      <w:r w:rsidRPr="00326149">
        <w:rPr>
          <w:rFonts w:ascii="Arial" w:eastAsia="Times New Roman" w:hAnsi="Arial" w:cs="Arial"/>
          <w:color w:val="111111"/>
          <w:lang w:eastAsia="en-GB"/>
        </w:rPr>
        <w:br/>
        <w:t xml:space="preserve">SU4092 (North side) </w:t>
      </w:r>
      <w:r w:rsidRPr="00326149">
        <w:rPr>
          <w:rFonts w:ascii="Arial" w:eastAsia="Times New Roman" w:hAnsi="Arial" w:cs="Arial"/>
          <w:color w:val="111111"/>
          <w:lang w:eastAsia="en-GB"/>
        </w:rPr>
        <w:br/>
        <w:t>13/155 The Plough Public House</w:t>
      </w:r>
      <w:r w:rsidRPr="00326149">
        <w:rPr>
          <w:rFonts w:ascii="Arial" w:eastAsia="Times New Roman" w:hAnsi="Arial" w:cs="Arial"/>
          <w:color w:val="111111"/>
          <w:lang w:eastAsia="en-GB"/>
        </w:rPr>
        <w:br/>
        <w:t>25/10/51 (Formerly</w:t>
      </w:r>
      <w:r>
        <w:rPr>
          <w:rFonts w:ascii="Arial" w:eastAsia="Times New Roman" w:hAnsi="Arial" w:cs="Arial"/>
          <w:color w:val="111111"/>
          <w:lang w:eastAsia="en-GB"/>
        </w:rPr>
        <w:t xml:space="preserve"> listed as The Plough Inn) </w:t>
      </w:r>
      <w:r>
        <w:rPr>
          <w:rFonts w:ascii="Arial" w:eastAsia="Times New Roman" w:hAnsi="Arial" w:cs="Arial"/>
          <w:color w:val="111111"/>
          <w:lang w:eastAsia="en-GB"/>
        </w:rPr>
        <w:br/>
        <w:t>II</w:t>
      </w:r>
      <w:r w:rsidRPr="00326149">
        <w:rPr>
          <w:rFonts w:ascii="Arial" w:eastAsia="Times New Roman" w:hAnsi="Arial" w:cs="Arial"/>
          <w:color w:val="111111"/>
          <w:lang w:eastAsia="en-GB"/>
        </w:rPr>
        <w:br/>
        <w:t>Public House. Probably mid C17. Painted brick to ground floor; square</w:t>
      </w:r>
      <w:r w:rsidRPr="00326149">
        <w:rPr>
          <w:rFonts w:ascii="Arial" w:eastAsia="Times New Roman" w:hAnsi="Arial" w:cs="Arial"/>
          <w:color w:val="111111"/>
          <w:lang w:eastAsia="en-GB"/>
        </w:rPr>
        <w:br/>
        <w:t>timber-framing above with C20 brick infill; thatch roof; brick end stack to</w:t>
      </w:r>
      <w:r w:rsidRPr="00326149">
        <w:rPr>
          <w:rFonts w:ascii="Arial" w:eastAsia="Times New Roman" w:hAnsi="Arial" w:cs="Arial"/>
          <w:color w:val="111111"/>
          <w:lang w:eastAsia="en-GB"/>
        </w:rPr>
        <w:br/>
        <w:t>left, ridge stack to centre. Single storey and attic; 4-window range. Plank door</w:t>
      </w:r>
      <w:r w:rsidRPr="00326149">
        <w:rPr>
          <w:rFonts w:ascii="Arial" w:eastAsia="Times New Roman" w:hAnsi="Arial" w:cs="Arial"/>
          <w:color w:val="111111"/>
          <w:lang w:eastAsia="en-GB"/>
        </w:rPr>
        <w:br/>
        <w:t>to left. Irregular fenestration of casements to ground floor left. 4-pane horned</w:t>
      </w:r>
      <w:r w:rsidRPr="00326149">
        <w:rPr>
          <w:rFonts w:ascii="Arial" w:eastAsia="Times New Roman" w:hAnsi="Arial" w:cs="Arial"/>
          <w:color w:val="111111"/>
          <w:lang w:eastAsia="en-GB"/>
        </w:rPr>
        <w:br/>
        <w:t>sashes to ground floor right. Eyebrow dormers with 3-light case</w:t>
      </w:r>
      <w:r>
        <w:rPr>
          <w:rFonts w:ascii="Arial" w:eastAsia="Times New Roman" w:hAnsi="Arial" w:cs="Arial"/>
          <w:color w:val="111111"/>
          <w:lang w:eastAsia="en-GB"/>
        </w:rPr>
        <w:t>ments. Interior</w:t>
      </w:r>
      <w:r>
        <w:rPr>
          <w:rFonts w:ascii="Arial" w:eastAsia="Times New Roman" w:hAnsi="Arial" w:cs="Arial"/>
          <w:color w:val="111111"/>
          <w:lang w:eastAsia="en-GB"/>
        </w:rPr>
        <w:br/>
        <w:t>not inspected.</w:t>
      </w:r>
      <w:r w:rsidRPr="00326149">
        <w:rPr>
          <w:rFonts w:ascii="Arial" w:eastAsia="Times New Roman" w:hAnsi="Arial" w:cs="Arial"/>
          <w:color w:val="111111"/>
          <w:lang w:eastAsia="en-GB"/>
        </w:rPr>
        <w:br/>
        <w:t>Listing NGR: SU4056692839</w:t>
      </w:r>
    </w:p>
    <w:p w:rsidR="004C1268" w:rsidRPr="00511D7E" w:rsidRDefault="004C1268" w:rsidP="004C1268">
      <w:pPr>
        <w:pStyle w:val="ListParagraph"/>
        <w:rPr>
          <w:rFonts w:ascii="Arial" w:eastAsia="Times New Roman" w:hAnsi="Arial" w:cs="Arial"/>
          <w:color w:val="111111"/>
          <w:lang w:eastAsia="en-GB"/>
        </w:rPr>
      </w:pPr>
    </w:p>
    <w:p w:rsidR="004C1268" w:rsidRPr="00511D7E" w:rsidRDefault="004C1268" w:rsidP="004C1268">
      <w:pPr>
        <w:pStyle w:val="ListParagraph"/>
        <w:shd w:val="clear" w:color="auto" w:fill="FFFFFF"/>
        <w:spacing w:before="100" w:after="100" w:line="240" w:lineRule="auto"/>
        <w:ind w:right="720"/>
        <w:rPr>
          <w:rFonts w:ascii="Arial" w:eastAsia="Times New Roman" w:hAnsi="Arial" w:cs="Arial"/>
          <w:i/>
          <w:color w:val="111111"/>
          <w:lang w:eastAsia="en-GB"/>
        </w:rPr>
      </w:pPr>
      <w:r w:rsidRPr="00511D7E">
        <w:rPr>
          <w:rFonts w:ascii="Arial" w:eastAsia="Times New Roman" w:hAnsi="Arial" w:cs="Arial"/>
          <w:i/>
          <w:color w:val="111111"/>
          <w:lang w:eastAsia="en-GB"/>
        </w:rPr>
        <w:t>See illustration in introduction</w:t>
      </w:r>
    </w:p>
    <w:p w:rsidR="004C1268" w:rsidRPr="00326149" w:rsidRDefault="004C1268" w:rsidP="004C1268">
      <w:pPr>
        <w:pStyle w:val="ListParagraph"/>
        <w:rPr>
          <w:rFonts w:ascii="Arial" w:eastAsia="Times New Roman" w:hAnsi="Arial" w:cs="Arial"/>
          <w:color w:val="111111"/>
          <w:lang w:eastAsia="en-GB"/>
        </w:rPr>
      </w:pPr>
    </w:p>
    <w:p w:rsidR="004C1268" w:rsidRPr="00326149"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t>WEST HANNEY CHURCH STREET</w:t>
      </w:r>
      <w:r w:rsidRPr="00326149">
        <w:rPr>
          <w:rFonts w:ascii="Arial" w:eastAsia="Times New Roman" w:hAnsi="Arial" w:cs="Arial"/>
          <w:color w:val="111111"/>
          <w:lang w:eastAsia="en-GB"/>
        </w:rPr>
        <w:br/>
        <w:t xml:space="preserve">SU4092 (South side) </w:t>
      </w:r>
      <w:r w:rsidRPr="00326149">
        <w:rPr>
          <w:rFonts w:ascii="Arial" w:eastAsia="Times New Roman" w:hAnsi="Arial" w:cs="Arial"/>
          <w:color w:val="111111"/>
          <w:lang w:eastAsia="en-GB"/>
        </w:rPr>
        <w:br/>
        <w:t>13/158 The Vicarage</w:t>
      </w:r>
      <w:r w:rsidRPr="00326149">
        <w:rPr>
          <w:rFonts w:ascii="Arial" w:eastAsia="Times New Roman" w:hAnsi="Arial" w:cs="Arial"/>
          <w:color w:val="111111"/>
          <w:lang w:eastAsia="en-GB"/>
        </w:rPr>
        <w:br/>
        <w:t>24/11/66 (Forme</w:t>
      </w:r>
      <w:r>
        <w:rPr>
          <w:rFonts w:ascii="Arial" w:eastAsia="Times New Roman" w:hAnsi="Arial" w:cs="Arial"/>
          <w:color w:val="111111"/>
          <w:lang w:eastAsia="en-GB"/>
        </w:rPr>
        <w:t xml:space="preserve">rly listed as Vicarage) </w:t>
      </w:r>
      <w:r>
        <w:rPr>
          <w:rFonts w:ascii="Arial" w:eastAsia="Times New Roman" w:hAnsi="Arial" w:cs="Arial"/>
          <w:color w:val="111111"/>
          <w:lang w:eastAsia="en-GB"/>
        </w:rPr>
        <w:br/>
        <w:t>GV II</w:t>
      </w:r>
      <w:r w:rsidRPr="00326149">
        <w:rPr>
          <w:rFonts w:ascii="Arial" w:eastAsia="Times New Roman" w:hAnsi="Arial" w:cs="Arial"/>
          <w:color w:val="111111"/>
          <w:lang w:eastAsia="en-GB"/>
        </w:rPr>
        <w:br/>
        <w:t xml:space="preserve">Vicarage. Probably early C19. Red brick with flared headers in Flemish bond; </w:t>
      </w:r>
      <w:r w:rsidRPr="00326149">
        <w:rPr>
          <w:rFonts w:ascii="Arial" w:eastAsia="Times New Roman" w:hAnsi="Arial" w:cs="Arial"/>
          <w:color w:val="111111"/>
          <w:lang w:eastAsia="en-GB"/>
        </w:rPr>
        <w:br/>
        <w:t>stone slate roof; brick end stacks. 2-storey, 3-window range. 4-panel door to</w:t>
      </w:r>
      <w:r w:rsidRPr="00326149">
        <w:rPr>
          <w:rFonts w:ascii="Arial" w:eastAsia="Times New Roman" w:hAnsi="Arial" w:cs="Arial"/>
          <w:color w:val="111111"/>
          <w:lang w:eastAsia="en-GB"/>
        </w:rPr>
        <w:br/>
        <w:t>centre with overlight and flat hood on shaped br</w:t>
      </w:r>
      <w:r>
        <w:rPr>
          <w:rFonts w:ascii="Arial" w:eastAsia="Times New Roman" w:hAnsi="Arial" w:cs="Arial"/>
          <w:color w:val="111111"/>
          <w:lang w:eastAsia="en-GB"/>
        </w:rPr>
        <w:t xml:space="preserve">ackets. 12-pane unhorned sashes </w:t>
      </w:r>
      <w:r w:rsidRPr="00326149">
        <w:rPr>
          <w:rFonts w:ascii="Arial" w:eastAsia="Times New Roman" w:hAnsi="Arial" w:cs="Arial"/>
          <w:color w:val="111111"/>
          <w:lang w:eastAsia="en-GB"/>
        </w:rPr>
        <w:t>to all openings with flat brick arches. Flat brick band between ground and first</w:t>
      </w:r>
      <w:r w:rsidRPr="00326149">
        <w:rPr>
          <w:rFonts w:ascii="Arial" w:eastAsia="Times New Roman" w:hAnsi="Arial" w:cs="Arial"/>
          <w:color w:val="111111"/>
          <w:lang w:eastAsia="en-GB"/>
        </w:rPr>
        <w:br/>
        <w:t>floors. Worn stone panel above flat brick band to centre. Dentil brick course to</w:t>
      </w:r>
      <w:r w:rsidRPr="00326149">
        <w:rPr>
          <w:rFonts w:ascii="Arial" w:eastAsia="Times New Roman" w:hAnsi="Arial" w:cs="Arial"/>
          <w:color w:val="111111"/>
          <w:lang w:eastAsia="en-GB"/>
        </w:rPr>
        <w:br/>
        <w:t xml:space="preserve">eaves. Interior not </w:t>
      </w:r>
      <w:r>
        <w:rPr>
          <w:rFonts w:ascii="Arial" w:eastAsia="Times New Roman" w:hAnsi="Arial" w:cs="Arial"/>
          <w:color w:val="111111"/>
          <w:lang w:eastAsia="en-GB"/>
        </w:rPr>
        <w:t>inspected.</w:t>
      </w:r>
      <w:r w:rsidRPr="00326149">
        <w:rPr>
          <w:rFonts w:ascii="Arial" w:eastAsia="Times New Roman" w:hAnsi="Arial" w:cs="Arial"/>
          <w:color w:val="111111"/>
          <w:lang w:eastAsia="en-GB"/>
        </w:rPr>
        <w:br/>
        <w:t>Listing NGR: SU40629928</w:t>
      </w:r>
    </w:p>
    <w:p w:rsidR="004C1268" w:rsidRPr="00511D7E" w:rsidRDefault="004C1268" w:rsidP="004C1268">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lastRenderedPageBreak/>
        <w:drawing>
          <wp:inline distT="0" distB="0" distL="0" distR="0">
            <wp:extent cx="4705350" cy="3267075"/>
            <wp:effectExtent l="19050" t="0" r="0" b="0"/>
            <wp:docPr id="17" name="Picture 23"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002.JPG"/>
                    <pic:cNvPicPr>
                      <a:picLocks noChangeAspect="1" noChangeArrowheads="1"/>
                    </pic:cNvPicPr>
                  </pic:nvPicPr>
                  <pic:blipFill>
                    <a:blip r:embed="rId23" cstate="print"/>
                    <a:srcRect/>
                    <a:stretch>
                      <a:fillRect/>
                    </a:stretch>
                  </pic:blipFill>
                  <pic:spPr bwMode="auto">
                    <a:xfrm>
                      <a:off x="0" y="0"/>
                      <a:ext cx="4705350" cy="3267075"/>
                    </a:xfrm>
                    <a:prstGeom prst="rect">
                      <a:avLst/>
                    </a:prstGeom>
                    <a:noFill/>
                    <a:ln w="9525">
                      <a:noFill/>
                      <a:miter lim="800000"/>
                      <a:headEnd/>
                      <a:tailEnd/>
                    </a:ln>
                  </pic:spPr>
                </pic:pic>
              </a:graphicData>
            </a:graphic>
          </wp:inline>
        </w:drawing>
      </w:r>
    </w:p>
    <w:p w:rsidR="004C1268" w:rsidRPr="00EC0E9B"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t>WEST HANNEY THE GREEN</w:t>
      </w:r>
      <w:r w:rsidRPr="00326149">
        <w:rPr>
          <w:rFonts w:ascii="Arial" w:eastAsia="Times New Roman" w:hAnsi="Arial" w:cs="Arial"/>
          <w:color w:val="111111"/>
          <w:lang w:eastAsia="en-GB"/>
        </w:rPr>
        <w:br/>
        <w:t>SU409</w:t>
      </w:r>
      <w:r>
        <w:rPr>
          <w:rFonts w:ascii="Arial" w:eastAsia="Times New Roman" w:hAnsi="Arial" w:cs="Arial"/>
          <w:color w:val="111111"/>
          <w:lang w:eastAsia="en-GB"/>
        </w:rPr>
        <w:t>2</w:t>
      </w:r>
      <w:r>
        <w:rPr>
          <w:rFonts w:ascii="Arial" w:eastAsia="Times New Roman" w:hAnsi="Arial" w:cs="Arial"/>
          <w:color w:val="111111"/>
          <w:lang w:eastAsia="en-GB"/>
        </w:rPr>
        <w:br/>
        <w:t>13/172 Village Cross</w:t>
      </w:r>
      <w:r>
        <w:rPr>
          <w:rFonts w:ascii="Arial" w:eastAsia="Times New Roman" w:hAnsi="Arial" w:cs="Arial"/>
          <w:color w:val="111111"/>
          <w:lang w:eastAsia="en-GB"/>
        </w:rPr>
        <w:br/>
        <w:t>25/10/51</w:t>
      </w:r>
      <w:r>
        <w:rPr>
          <w:rFonts w:ascii="Arial" w:eastAsia="Times New Roman" w:hAnsi="Arial" w:cs="Arial"/>
          <w:color w:val="111111"/>
          <w:lang w:eastAsia="en-GB"/>
        </w:rPr>
        <w:br/>
        <w:t xml:space="preserve">GV II </w:t>
      </w:r>
      <w:r w:rsidRPr="00326149">
        <w:rPr>
          <w:rFonts w:ascii="Arial" w:eastAsia="Times New Roman" w:hAnsi="Arial" w:cs="Arial"/>
          <w:color w:val="111111"/>
          <w:lang w:eastAsia="en-GB"/>
        </w:rPr>
        <w:br/>
        <w:t>Village cross. Re-assembled c.1908, incorporat</w:t>
      </w:r>
      <w:r>
        <w:rPr>
          <w:rFonts w:ascii="Arial" w:eastAsia="Times New Roman" w:hAnsi="Arial" w:cs="Arial"/>
          <w:color w:val="111111"/>
          <w:lang w:eastAsia="en-GB"/>
        </w:rPr>
        <w:t xml:space="preserve">ing some C15 stone-work. Stone. </w:t>
      </w:r>
      <w:r w:rsidRPr="00326149">
        <w:rPr>
          <w:rFonts w:ascii="Arial" w:eastAsia="Times New Roman" w:hAnsi="Arial" w:cs="Arial"/>
          <w:color w:val="111111"/>
          <w:lang w:eastAsia="en-GB"/>
        </w:rPr>
        <w:t>Octagonal stepped base. Tapering octagonal shaft supporting square pane</w:t>
      </w:r>
      <w:r>
        <w:rPr>
          <w:rFonts w:ascii="Arial" w:eastAsia="Times New Roman" w:hAnsi="Arial" w:cs="Arial"/>
          <w:color w:val="111111"/>
          <w:lang w:eastAsia="en-GB"/>
        </w:rPr>
        <w:t xml:space="preserve">lled top </w:t>
      </w:r>
      <w:r w:rsidRPr="00326149">
        <w:rPr>
          <w:rFonts w:ascii="Arial" w:eastAsia="Times New Roman" w:hAnsi="Arial" w:cs="Arial"/>
          <w:color w:val="111111"/>
          <w:lang w:eastAsia="en-GB"/>
        </w:rPr>
        <w:t>and cross. Included for group value.</w:t>
      </w:r>
      <w:r w:rsidRPr="00326149">
        <w:rPr>
          <w:rFonts w:ascii="Arial" w:eastAsia="Times New Roman" w:hAnsi="Arial" w:cs="Arial"/>
          <w:color w:val="111111"/>
          <w:lang w:eastAsia="en-GB"/>
        </w:rPr>
        <w:br/>
        <w:t>(N. Hammond, The Oxfords</w:t>
      </w:r>
      <w:r>
        <w:rPr>
          <w:rFonts w:ascii="Arial" w:eastAsia="Times New Roman" w:hAnsi="Arial" w:cs="Arial"/>
          <w:color w:val="111111"/>
          <w:lang w:eastAsia="en-GB"/>
        </w:rPr>
        <w:t>hire Village Book, 1983, p176)</w:t>
      </w:r>
      <w:r w:rsidRPr="00326149">
        <w:rPr>
          <w:rFonts w:ascii="Arial" w:eastAsia="Times New Roman" w:hAnsi="Arial" w:cs="Arial"/>
          <w:color w:val="111111"/>
          <w:lang w:eastAsia="en-GB"/>
        </w:rPr>
        <w:br/>
        <w:t>Listing NGR: SU4065092944</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152775" cy="2247900"/>
            <wp:effectExtent l="19050" t="0" r="9525" b="0"/>
            <wp:docPr id="18" name="Picture 24" descr="bb97_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b97_11849.jpg"/>
                    <pic:cNvPicPr>
                      <a:picLocks noChangeAspect="1" noChangeArrowheads="1"/>
                    </pic:cNvPicPr>
                  </pic:nvPicPr>
                  <pic:blipFill>
                    <a:blip r:embed="rId24" cstate="print"/>
                    <a:srcRect/>
                    <a:stretch>
                      <a:fillRect/>
                    </a:stretch>
                  </pic:blipFill>
                  <pic:spPr bwMode="auto">
                    <a:xfrm>
                      <a:off x="0" y="0"/>
                      <a:ext cx="3152775" cy="2247900"/>
                    </a:xfrm>
                    <a:prstGeom prst="rect">
                      <a:avLst/>
                    </a:prstGeom>
                    <a:noFill/>
                    <a:ln w="9525">
                      <a:noFill/>
                      <a:miter lim="800000"/>
                      <a:headEnd/>
                      <a:tailEnd/>
                    </a:ln>
                  </pic:spPr>
                </pic:pic>
              </a:graphicData>
            </a:graphic>
          </wp:inline>
        </w:drawing>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511D7E" w:rsidRDefault="004C1268" w:rsidP="004C1268">
      <w:pPr>
        <w:pStyle w:val="ListParagraph"/>
        <w:shd w:val="clear" w:color="auto" w:fill="FFFFFF"/>
        <w:spacing w:before="100" w:after="100" w:line="240" w:lineRule="auto"/>
        <w:ind w:right="720"/>
        <w:rPr>
          <w:rFonts w:ascii="Arial" w:eastAsia="Times New Roman" w:hAnsi="Arial" w:cs="Arial"/>
          <w:i/>
          <w:color w:val="111111"/>
          <w:lang w:eastAsia="en-GB"/>
        </w:rPr>
      </w:pPr>
      <w:r w:rsidRPr="00511D7E">
        <w:rPr>
          <w:rFonts w:ascii="Arial" w:eastAsia="Times New Roman" w:hAnsi="Arial" w:cs="Arial"/>
          <w:i/>
          <w:color w:val="111111"/>
          <w:lang w:eastAsia="en-GB"/>
        </w:rPr>
        <w:t xml:space="preserve">Cross at the turn of the century. All houses in Winter Lane </w:t>
      </w:r>
      <w:r>
        <w:rPr>
          <w:rFonts w:ascii="Arial" w:eastAsia="Times New Roman" w:hAnsi="Arial" w:cs="Arial"/>
          <w:i/>
          <w:color w:val="111111"/>
          <w:lang w:eastAsia="en-GB"/>
        </w:rPr>
        <w:t xml:space="preserve">are </w:t>
      </w:r>
      <w:r w:rsidRPr="00511D7E">
        <w:rPr>
          <w:rFonts w:ascii="Arial" w:eastAsia="Times New Roman" w:hAnsi="Arial" w:cs="Arial"/>
          <w:i/>
          <w:color w:val="111111"/>
          <w:lang w:eastAsia="en-GB"/>
        </w:rPr>
        <w:t>now demolished apart from Castle Acre to the right.</w:t>
      </w: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Pr="00326149"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26149">
        <w:rPr>
          <w:rFonts w:ascii="Arial" w:eastAsia="Times New Roman" w:hAnsi="Arial" w:cs="Arial"/>
          <w:color w:val="111111"/>
          <w:lang w:eastAsia="en-GB"/>
        </w:rPr>
        <w:lastRenderedPageBreak/>
        <w:t>WEST HANNEY THE GREEN</w:t>
      </w:r>
      <w:r w:rsidRPr="00326149">
        <w:rPr>
          <w:rFonts w:ascii="Arial" w:eastAsia="Times New Roman" w:hAnsi="Arial" w:cs="Arial"/>
          <w:color w:val="111111"/>
          <w:lang w:eastAsia="en-GB"/>
        </w:rPr>
        <w:br/>
        <w:t xml:space="preserve">SU4092 (West side) </w:t>
      </w:r>
      <w:r w:rsidRPr="00326149">
        <w:rPr>
          <w:rFonts w:ascii="Arial" w:eastAsia="Times New Roman" w:hAnsi="Arial" w:cs="Arial"/>
          <w:color w:val="111111"/>
          <w:lang w:eastAsia="en-GB"/>
        </w:rPr>
        <w:br/>
        <w:t>13/173 West Hanney House and attached</w:t>
      </w:r>
      <w:r w:rsidRPr="00326149">
        <w:rPr>
          <w:rFonts w:ascii="Arial" w:eastAsia="Times New Roman" w:hAnsi="Arial" w:cs="Arial"/>
          <w:color w:val="111111"/>
          <w:lang w:eastAsia="en-GB"/>
        </w:rPr>
        <w:br/>
        <w:t xml:space="preserve">25/10/51 </w:t>
      </w:r>
      <w:r w:rsidR="00CA6441" w:rsidRPr="00326149">
        <w:rPr>
          <w:rFonts w:ascii="Arial" w:eastAsia="Times New Roman" w:hAnsi="Arial" w:cs="Arial"/>
          <w:color w:val="111111"/>
          <w:lang w:eastAsia="en-GB"/>
        </w:rPr>
        <w:t xml:space="preserve">archways </w:t>
      </w:r>
      <w:r w:rsidRPr="00326149">
        <w:rPr>
          <w:rFonts w:ascii="Arial" w:eastAsia="Times New Roman" w:hAnsi="Arial" w:cs="Arial"/>
          <w:color w:val="111111"/>
          <w:lang w:eastAsia="en-GB"/>
        </w:rPr>
        <w:br/>
        <w:t>(Formerly listed as West</w:t>
      </w:r>
      <w:r w:rsidRPr="00326149">
        <w:rPr>
          <w:rFonts w:ascii="Arial" w:eastAsia="Times New Roman" w:hAnsi="Arial" w:cs="Arial"/>
          <w:color w:val="111111"/>
          <w:lang w:eastAsia="en-GB"/>
        </w:rPr>
        <w:br/>
        <w:t xml:space="preserve">Hanney House) </w:t>
      </w:r>
      <w:r>
        <w:rPr>
          <w:rFonts w:ascii="Arial" w:eastAsia="Times New Roman" w:hAnsi="Arial" w:cs="Arial"/>
          <w:color w:val="111111"/>
          <w:lang w:eastAsia="en-GB"/>
        </w:rPr>
        <w:br/>
        <w:t>GV II*</w:t>
      </w:r>
      <w:r w:rsidRPr="00326149">
        <w:rPr>
          <w:rFonts w:ascii="Arial" w:eastAsia="Times New Roman" w:hAnsi="Arial" w:cs="Arial"/>
          <w:color w:val="111111"/>
          <w:lang w:eastAsia="en-GB"/>
        </w:rPr>
        <w:br/>
        <w:t>Rectory now house. Dated 1727 on sundial to sou</w:t>
      </w:r>
      <w:r>
        <w:rPr>
          <w:rFonts w:ascii="Arial" w:eastAsia="Times New Roman" w:hAnsi="Arial" w:cs="Arial"/>
          <w:color w:val="111111"/>
          <w:lang w:eastAsia="en-GB"/>
        </w:rPr>
        <w:t xml:space="preserve">th front. Red brick with flared </w:t>
      </w:r>
      <w:r w:rsidRPr="00326149">
        <w:rPr>
          <w:rFonts w:ascii="Arial" w:eastAsia="Times New Roman" w:hAnsi="Arial" w:cs="Arial"/>
          <w:color w:val="111111"/>
          <w:lang w:eastAsia="en-GB"/>
        </w:rPr>
        <w:t>headers, with red brick dressings; slate mansard</w:t>
      </w:r>
      <w:r>
        <w:rPr>
          <w:rFonts w:ascii="Arial" w:eastAsia="Times New Roman" w:hAnsi="Arial" w:cs="Arial"/>
          <w:color w:val="111111"/>
          <w:lang w:eastAsia="en-GB"/>
        </w:rPr>
        <w:t xml:space="preserve"> roof; brick lateral stacks and </w:t>
      </w:r>
      <w:r w:rsidRPr="00326149">
        <w:rPr>
          <w:rFonts w:ascii="Arial" w:eastAsia="Times New Roman" w:hAnsi="Arial" w:cs="Arial"/>
          <w:color w:val="111111"/>
          <w:lang w:eastAsia="en-GB"/>
        </w:rPr>
        <w:t>end stacks. Baroque style. 3-storey, 2-bay centre; 2-bay ranges of 2 storeys a</w:t>
      </w:r>
      <w:r>
        <w:rPr>
          <w:rFonts w:ascii="Arial" w:eastAsia="Times New Roman" w:hAnsi="Arial" w:cs="Arial"/>
          <w:color w:val="111111"/>
          <w:lang w:eastAsia="en-GB"/>
        </w:rPr>
        <w:t xml:space="preserve">nd </w:t>
      </w:r>
      <w:r w:rsidRPr="00326149">
        <w:rPr>
          <w:rFonts w:ascii="Arial" w:eastAsia="Times New Roman" w:hAnsi="Arial" w:cs="Arial"/>
          <w:color w:val="111111"/>
          <w:lang w:eastAsia="en-GB"/>
        </w:rPr>
        <w:t>attic to left and right. Main front to gard</w:t>
      </w:r>
      <w:r>
        <w:rPr>
          <w:rFonts w:ascii="Arial" w:eastAsia="Times New Roman" w:hAnsi="Arial" w:cs="Arial"/>
          <w:color w:val="111111"/>
          <w:lang w:eastAsia="en-GB"/>
        </w:rPr>
        <w:t xml:space="preserve">en 2:2:2. Centre 2 bays project </w:t>
      </w:r>
      <w:r w:rsidRPr="00326149">
        <w:rPr>
          <w:rFonts w:ascii="Arial" w:eastAsia="Times New Roman" w:hAnsi="Arial" w:cs="Arial"/>
          <w:color w:val="111111"/>
          <w:lang w:eastAsia="en-GB"/>
        </w:rPr>
        <w:t>forward. Sash door to right of centre with ove</w:t>
      </w:r>
      <w:r>
        <w:rPr>
          <w:rFonts w:ascii="Arial" w:eastAsia="Times New Roman" w:hAnsi="Arial" w:cs="Arial"/>
          <w:color w:val="111111"/>
          <w:lang w:eastAsia="en-GB"/>
        </w:rPr>
        <w:t xml:space="preserve">rlight and segmental brick head </w:t>
      </w:r>
      <w:r w:rsidRPr="00326149">
        <w:rPr>
          <w:rFonts w:ascii="Arial" w:eastAsia="Times New Roman" w:hAnsi="Arial" w:cs="Arial"/>
          <w:color w:val="111111"/>
          <w:lang w:eastAsia="en-GB"/>
        </w:rPr>
        <w:t>having keystone. Segmental-headed 12-pane unhor</w:t>
      </w:r>
      <w:r>
        <w:rPr>
          <w:rFonts w:ascii="Arial" w:eastAsia="Times New Roman" w:hAnsi="Arial" w:cs="Arial"/>
          <w:color w:val="111111"/>
          <w:lang w:eastAsia="en-GB"/>
        </w:rPr>
        <w:t xml:space="preserve">ned sashes with segmental brick </w:t>
      </w:r>
      <w:r w:rsidRPr="00326149">
        <w:rPr>
          <w:rFonts w:ascii="Arial" w:eastAsia="Times New Roman" w:hAnsi="Arial" w:cs="Arial"/>
          <w:color w:val="111111"/>
          <w:lang w:eastAsia="en-GB"/>
        </w:rPr>
        <w:t>heads having keystones and shaped brick apro</w:t>
      </w:r>
      <w:r>
        <w:rPr>
          <w:rFonts w:ascii="Arial" w:eastAsia="Times New Roman" w:hAnsi="Arial" w:cs="Arial"/>
          <w:color w:val="111111"/>
          <w:lang w:eastAsia="en-GB"/>
        </w:rPr>
        <w:t xml:space="preserve">ns to all openings except false </w:t>
      </w:r>
      <w:r w:rsidRPr="00326149">
        <w:rPr>
          <w:rFonts w:ascii="Arial" w:eastAsia="Times New Roman" w:hAnsi="Arial" w:cs="Arial"/>
          <w:color w:val="111111"/>
          <w:lang w:eastAsia="en-GB"/>
        </w:rPr>
        <w:t>window to third floor right of centre. Flat bric</w:t>
      </w:r>
      <w:r>
        <w:rPr>
          <w:rFonts w:ascii="Arial" w:eastAsia="Times New Roman" w:hAnsi="Arial" w:cs="Arial"/>
          <w:color w:val="111111"/>
          <w:lang w:eastAsia="en-GB"/>
        </w:rPr>
        <w:t xml:space="preserve">k band between ground and first </w:t>
      </w:r>
      <w:r w:rsidRPr="00326149">
        <w:rPr>
          <w:rFonts w:ascii="Arial" w:eastAsia="Times New Roman" w:hAnsi="Arial" w:cs="Arial"/>
          <w:color w:val="111111"/>
          <w:lang w:eastAsia="en-GB"/>
        </w:rPr>
        <w:t>floors. Flat brick band to base of parapet. Panel</w:t>
      </w:r>
      <w:r>
        <w:rPr>
          <w:rFonts w:ascii="Arial" w:eastAsia="Times New Roman" w:hAnsi="Arial" w:cs="Arial"/>
          <w:color w:val="111111"/>
          <w:lang w:eastAsia="en-GB"/>
        </w:rPr>
        <w:t xml:space="preserve">led parapet, swept up to centre </w:t>
      </w:r>
      <w:r w:rsidRPr="00326149">
        <w:rPr>
          <w:rFonts w:ascii="Arial" w:eastAsia="Times New Roman" w:hAnsi="Arial" w:cs="Arial"/>
          <w:color w:val="111111"/>
          <w:lang w:eastAsia="en-GB"/>
        </w:rPr>
        <w:t>2 bays. Panelled parapet to centre 2 bays. Lateral stacks flank centre</w:t>
      </w:r>
      <w:r>
        <w:rPr>
          <w:rFonts w:ascii="Arial" w:eastAsia="Times New Roman" w:hAnsi="Arial" w:cs="Arial"/>
          <w:color w:val="111111"/>
          <w:lang w:eastAsia="en-GB"/>
        </w:rPr>
        <w:t xml:space="preserve"> 2 bays.  </w:t>
      </w:r>
      <w:r w:rsidRPr="00326149">
        <w:rPr>
          <w:rFonts w:ascii="Arial" w:eastAsia="Times New Roman" w:hAnsi="Arial" w:cs="Arial"/>
          <w:color w:val="111111"/>
          <w:lang w:eastAsia="en-GB"/>
        </w:rPr>
        <w:t>Right return: 3-storey, 2-bay centre; single-ba</w:t>
      </w:r>
      <w:r>
        <w:rPr>
          <w:rFonts w:ascii="Arial" w:eastAsia="Times New Roman" w:hAnsi="Arial" w:cs="Arial"/>
          <w:color w:val="111111"/>
          <w:lang w:eastAsia="en-GB"/>
        </w:rPr>
        <w:t xml:space="preserve">y ranges of 2 storeys and attic </w:t>
      </w:r>
      <w:r w:rsidRPr="00326149">
        <w:rPr>
          <w:rFonts w:ascii="Arial" w:eastAsia="Times New Roman" w:hAnsi="Arial" w:cs="Arial"/>
          <w:color w:val="111111"/>
          <w:lang w:eastAsia="en-GB"/>
        </w:rPr>
        <w:t>to left and right. 1:2:1. Regular fenestratio</w:t>
      </w:r>
      <w:r>
        <w:rPr>
          <w:rFonts w:ascii="Arial" w:eastAsia="Times New Roman" w:hAnsi="Arial" w:cs="Arial"/>
          <w:color w:val="111111"/>
          <w:lang w:eastAsia="en-GB"/>
        </w:rPr>
        <w:t xml:space="preserve">n, mostly of false windows. End </w:t>
      </w:r>
      <w:r w:rsidRPr="00326149">
        <w:rPr>
          <w:rFonts w:ascii="Arial" w:eastAsia="Times New Roman" w:hAnsi="Arial" w:cs="Arial"/>
          <w:color w:val="111111"/>
          <w:lang w:eastAsia="en-GB"/>
        </w:rPr>
        <w:t>stacks flank centre 2 bays. Interior: C18 dog le</w:t>
      </w:r>
      <w:r>
        <w:rPr>
          <w:rFonts w:ascii="Arial" w:eastAsia="Times New Roman" w:hAnsi="Arial" w:cs="Arial"/>
          <w:color w:val="111111"/>
          <w:lang w:eastAsia="en-GB"/>
        </w:rPr>
        <w:t xml:space="preserve">g staircase and panelled rooms. </w:t>
      </w:r>
      <w:r w:rsidRPr="00326149">
        <w:rPr>
          <w:rFonts w:ascii="Arial" w:eastAsia="Times New Roman" w:hAnsi="Arial" w:cs="Arial"/>
          <w:color w:val="111111"/>
          <w:lang w:eastAsia="en-GB"/>
        </w:rPr>
        <w:t>Attached archways to left and right with open pediments.</w:t>
      </w:r>
      <w:r w:rsidRPr="00326149">
        <w:rPr>
          <w:rFonts w:ascii="Arial" w:eastAsia="Times New Roman" w:hAnsi="Arial" w:cs="Arial"/>
          <w:color w:val="111111"/>
          <w:lang w:eastAsia="en-GB"/>
        </w:rPr>
        <w:br/>
        <w:t>(Buildings of England, Berkshire, 1975, p263; VCH:</w:t>
      </w:r>
      <w:r>
        <w:rPr>
          <w:rFonts w:ascii="Arial" w:eastAsia="Times New Roman" w:hAnsi="Arial" w:cs="Arial"/>
          <w:color w:val="111111"/>
          <w:lang w:eastAsia="en-GB"/>
        </w:rPr>
        <w:t xml:space="preserve"> Berkshire, Vol 4, 1924, p285)</w:t>
      </w:r>
      <w:r w:rsidRPr="00326149">
        <w:rPr>
          <w:rFonts w:ascii="Arial" w:eastAsia="Times New Roman" w:hAnsi="Arial" w:cs="Arial"/>
          <w:color w:val="111111"/>
          <w:lang w:eastAsia="en-GB"/>
        </w:rPr>
        <w:br/>
        <w:t>Listing NGR: SU4058492888</w:t>
      </w:r>
    </w:p>
    <w:p w:rsidR="004C1268" w:rsidRPr="00511D7E" w:rsidRDefault="004C1268" w:rsidP="004C1268">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4000500" cy="3000375"/>
            <wp:effectExtent l="19050" t="0" r="0" b="0"/>
            <wp:docPr id="19" name="Picture 25" descr="IMG_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4165.JPG"/>
                    <pic:cNvPicPr>
                      <a:picLocks noChangeAspect="1" noChangeArrowheads="1"/>
                    </pic:cNvPicPr>
                  </pic:nvPicPr>
                  <pic:blipFill>
                    <a:blip r:embed="rId25"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4C1268" w:rsidRDefault="004C1268" w:rsidP="004C1268">
      <w:pPr>
        <w:rPr>
          <w:rFonts w:ascii="Arial" w:eastAsia="Times New Roman" w:hAnsi="Arial" w:cs="Arial"/>
          <w:color w:val="111111"/>
          <w:lang w:eastAsia="en-GB"/>
        </w:rPr>
      </w:pPr>
    </w:p>
    <w:p w:rsidR="004C1268" w:rsidRDefault="004C1268" w:rsidP="004C1268">
      <w:pPr>
        <w:rPr>
          <w:rFonts w:ascii="Arial" w:eastAsia="Times New Roman" w:hAnsi="Arial" w:cs="Arial"/>
          <w:color w:val="111111"/>
          <w:lang w:eastAsia="en-GB"/>
        </w:rPr>
      </w:pPr>
    </w:p>
    <w:p w:rsidR="004C1268" w:rsidRDefault="004C1268" w:rsidP="004C1268">
      <w:pPr>
        <w:rPr>
          <w:rFonts w:ascii="Arial" w:eastAsia="Times New Roman" w:hAnsi="Arial" w:cs="Arial"/>
          <w:color w:val="111111"/>
          <w:lang w:eastAsia="en-GB"/>
        </w:rPr>
      </w:pPr>
    </w:p>
    <w:p w:rsidR="004C1268" w:rsidRDefault="004C1268" w:rsidP="004C1268">
      <w:pPr>
        <w:rPr>
          <w:rFonts w:ascii="Arial" w:eastAsia="Times New Roman" w:hAnsi="Arial" w:cs="Arial"/>
          <w:color w:val="111111"/>
          <w:lang w:eastAsia="en-GB"/>
        </w:rPr>
      </w:pPr>
    </w:p>
    <w:p w:rsidR="004C1268" w:rsidRDefault="004C1268" w:rsidP="004C1268">
      <w:pPr>
        <w:rPr>
          <w:rFonts w:ascii="Arial" w:eastAsia="Times New Roman" w:hAnsi="Arial" w:cs="Arial"/>
          <w:color w:val="111111"/>
          <w:lang w:eastAsia="en-GB"/>
        </w:rPr>
      </w:pPr>
    </w:p>
    <w:p w:rsidR="004C1268" w:rsidRPr="008A447E" w:rsidRDefault="004C1268" w:rsidP="004C1268">
      <w:pPr>
        <w:rPr>
          <w:rFonts w:ascii="Arial" w:eastAsia="Times New Roman" w:hAnsi="Arial" w:cs="Arial"/>
          <w:color w:val="111111"/>
          <w:lang w:eastAsia="en-GB"/>
        </w:rPr>
      </w:pPr>
    </w:p>
    <w:p w:rsidR="004C1268" w:rsidRPr="00E306BD" w:rsidRDefault="004C1268" w:rsidP="004C1268">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E306BD">
        <w:rPr>
          <w:rFonts w:ascii="Arial" w:eastAsia="Times New Roman" w:hAnsi="Arial" w:cs="Arial"/>
          <w:color w:val="111111"/>
          <w:lang w:eastAsia="en-GB"/>
        </w:rPr>
        <w:lastRenderedPageBreak/>
        <w:t>WEST HANNEY CHURCH STREET</w:t>
      </w:r>
      <w:r w:rsidRPr="00E306BD">
        <w:rPr>
          <w:rFonts w:ascii="Arial" w:eastAsia="Times New Roman" w:hAnsi="Arial" w:cs="Arial"/>
          <w:color w:val="111111"/>
          <w:lang w:eastAsia="en-GB"/>
        </w:rPr>
        <w:br/>
        <w:t xml:space="preserve">SU4092 (South side) </w:t>
      </w:r>
      <w:r w:rsidRPr="00E306BD">
        <w:rPr>
          <w:rFonts w:ascii="Arial" w:eastAsia="Times New Roman" w:hAnsi="Arial" w:cs="Arial"/>
          <w:color w:val="111111"/>
          <w:lang w:eastAsia="en-GB"/>
        </w:rPr>
        <w:br/>
        <w:t>13/161 West Hanney Post Office</w:t>
      </w:r>
      <w:r w:rsidRPr="00E306BD">
        <w:rPr>
          <w:rFonts w:ascii="Arial" w:eastAsia="Times New Roman" w:hAnsi="Arial" w:cs="Arial"/>
          <w:color w:val="111111"/>
          <w:lang w:eastAsia="en-GB"/>
        </w:rPr>
        <w:br/>
        <w:t>24/11/66 (Formerly</w:t>
      </w:r>
      <w:r>
        <w:rPr>
          <w:rFonts w:ascii="Arial" w:eastAsia="Times New Roman" w:hAnsi="Arial" w:cs="Arial"/>
          <w:color w:val="111111"/>
          <w:lang w:eastAsia="en-GB"/>
        </w:rPr>
        <w:t xml:space="preserve"> listed as Post</w:t>
      </w:r>
      <w:r>
        <w:rPr>
          <w:rFonts w:ascii="Arial" w:eastAsia="Times New Roman" w:hAnsi="Arial" w:cs="Arial"/>
          <w:color w:val="111111"/>
          <w:lang w:eastAsia="en-GB"/>
        </w:rPr>
        <w:br/>
        <w:t xml:space="preserve">Office) </w:t>
      </w:r>
      <w:r>
        <w:rPr>
          <w:rFonts w:ascii="Arial" w:eastAsia="Times New Roman" w:hAnsi="Arial" w:cs="Arial"/>
          <w:color w:val="111111"/>
          <w:lang w:eastAsia="en-GB"/>
        </w:rPr>
        <w:br/>
        <w:t>GV II</w:t>
      </w:r>
      <w:r w:rsidRPr="00E306BD">
        <w:rPr>
          <w:rFonts w:ascii="Arial" w:eastAsia="Times New Roman" w:hAnsi="Arial" w:cs="Arial"/>
          <w:color w:val="111111"/>
          <w:lang w:eastAsia="en-GB"/>
        </w:rPr>
        <w:br/>
        <w:t>House, part formerly post office. C17 with C18 al</w:t>
      </w:r>
      <w:r>
        <w:rPr>
          <w:rFonts w:ascii="Arial" w:eastAsia="Times New Roman" w:hAnsi="Arial" w:cs="Arial"/>
          <w:color w:val="111111"/>
          <w:lang w:eastAsia="en-GB"/>
        </w:rPr>
        <w:t xml:space="preserve">terations. Rough-cast, probably </w:t>
      </w:r>
      <w:r w:rsidRPr="00E306BD">
        <w:rPr>
          <w:rFonts w:ascii="Arial" w:eastAsia="Times New Roman" w:hAnsi="Arial" w:cs="Arial"/>
          <w:color w:val="111111"/>
          <w:lang w:eastAsia="en-GB"/>
        </w:rPr>
        <w:t>on stone rubble; stone slate to lower portion o</w:t>
      </w:r>
      <w:r>
        <w:rPr>
          <w:rFonts w:ascii="Arial" w:eastAsia="Times New Roman" w:hAnsi="Arial" w:cs="Arial"/>
          <w:color w:val="111111"/>
          <w:lang w:eastAsia="en-GB"/>
        </w:rPr>
        <w:t xml:space="preserve">f roof; old plain-tile to ridge </w:t>
      </w:r>
      <w:r w:rsidRPr="00E306BD">
        <w:rPr>
          <w:rFonts w:ascii="Arial" w:eastAsia="Times New Roman" w:hAnsi="Arial" w:cs="Arial"/>
          <w:color w:val="111111"/>
          <w:lang w:eastAsia="en-GB"/>
        </w:rPr>
        <w:t xml:space="preserve">area of roof; massive brick ridge stack to left </w:t>
      </w:r>
      <w:r>
        <w:rPr>
          <w:rFonts w:ascii="Arial" w:eastAsia="Times New Roman" w:hAnsi="Arial" w:cs="Arial"/>
          <w:color w:val="111111"/>
          <w:lang w:eastAsia="en-GB"/>
        </w:rPr>
        <w:t xml:space="preserve">of centre, ridge stack to right </w:t>
      </w:r>
      <w:r w:rsidRPr="00E306BD">
        <w:rPr>
          <w:rFonts w:ascii="Arial" w:eastAsia="Times New Roman" w:hAnsi="Arial" w:cs="Arial"/>
          <w:color w:val="111111"/>
          <w:lang w:eastAsia="en-GB"/>
        </w:rPr>
        <w:t>of centre. Probably 3-unit lobby-entry plan originally. 2-storey, 5-window</w:t>
      </w:r>
      <w:r w:rsidRPr="00E306BD">
        <w:rPr>
          <w:rFonts w:ascii="Arial" w:eastAsia="Times New Roman" w:hAnsi="Arial" w:cs="Arial"/>
          <w:color w:val="111111"/>
          <w:lang w:eastAsia="en-GB"/>
        </w:rPr>
        <w:br/>
        <w:t>range. 6-panel door to left of centre with open-pedimented wood surround.</w:t>
      </w:r>
      <w:r w:rsidRPr="00E306BD">
        <w:rPr>
          <w:rFonts w:ascii="Arial" w:eastAsia="Times New Roman" w:hAnsi="Arial" w:cs="Arial"/>
          <w:color w:val="111111"/>
          <w:lang w:eastAsia="en-GB"/>
        </w:rPr>
        <w:br/>
        <w:t>16-pane unhorned sashes to ground and first floors left and left of centre.</w:t>
      </w:r>
      <w:r w:rsidRPr="00E306BD">
        <w:rPr>
          <w:rFonts w:ascii="Arial" w:eastAsia="Times New Roman" w:hAnsi="Arial" w:cs="Arial"/>
          <w:color w:val="111111"/>
          <w:lang w:eastAsia="en-GB"/>
        </w:rPr>
        <w:br/>
        <w:t>2-light casements to ground and first floors right and right of c</w:t>
      </w:r>
      <w:r>
        <w:rPr>
          <w:rFonts w:ascii="Arial" w:eastAsia="Times New Roman" w:hAnsi="Arial" w:cs="Arial"/>
          <w:color w:val="111111"/>
          <w:lang w:eastAsia="en-GB"/>
        </w:rPr>
        <w:t>entre. Interior</w:t>
      </w:r>
      <w:r>
        <w:rPr>
          <w:rFonts w:ascii="Arial" w:eastAsia="Times New Roman" w:hAnsi="Arial" w:cs="Arial"/>
          <w:color w:val="111111"/>
          <w:lang w:eastAsia="en-GB"/>
        </w:rPr>
        <w:br/>
        <w:t xml:space="preserve">not inspected. </w:t>
      </w:r>
      <w:r w:rsidRPr="00E306BD">
        <w:rPr>
          <w:rFonts w:ascii="Arial" w:eastAsia="Times New Roman" w:hAnsi="Arial" w:cs="Arial"/>
          <w:color w:val="111111"/>
          <w:lang w:eastAsia="en-GB"/>
        </w:rPr>
        <w:br/>
        <w:t>Listing NGR: SU4065092830</w:t>
      </w:r>
    </w:p>
    <w:p w:rsidR="004C1268" w:rsidRPr="00326149" w:rsidRDefault="004C1268" w:rsidP="004C1268">
      <w:pPr>
        <w:pStyle w:val="ListParagraph"/>
        <w:shd w:val="clear" w:color="auto" w:fill="FFFFFF"/>
        <w:spacing w:before="100" w:after="100" w:line="240" w:lineRule="auto"/>
        <w:ind w:right="720"/>
        <w:rPr>
          <w:rFonts w:ascii="Arial" w:eastAsia="Times New Roman" w:hAnsi="Arial" w:cs="Arial"/>
          <w:color w:val="111111"/>
          <w:lang w:eastAsia="en-GB"/>
        </w:rPr>
      </w:pPr>
    </w:p>
    <w:p w:rsidR="004C1268" w:rsidRDefault="004C1268" w:rsidP="004C1268">
      <w:r>
        <w:rPr>
          <w:noProof/>
          <w:lang w:eastAsia="en-GB"/>
        </w:rPr>
        <w:drawing>
          <wp:inline distT="0" distB="0" distL="0" distR="0">
            <wp:extent cx="3105150" cy="2333625"/>
            <wp:effectExtent l="19050" t="0" r="0" b="0"/>
            <wp:docPr id="20" name="Picture 26" descr="IMG_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4179.JPG"/>
                    <pic:cNvPicPr>
                      <a:picLocks noChangeAspect="1" noChangeArrowheads="1"/>
                    </pic:cNvPicPr>
                  </pic:nvPicPr>
                  <pic:blipFill>
                    <a:blip r:embed="rId26"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704975" cy="2276475"/>
            <wp:effectExtent l="19050" t="0" r="9525" b="0"/>
            <wp:docPr id="21" name="Picture 27" descr="IMG_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4124.JPG"/>
                    <pic:cNvPicPr>
                      <a:picLocks noChangeAspect="1" noChangeArrowheads="1"/>
                    </pic:cNvPicPr>
                  </pic:nvPicPr>
                  <pic:blipFill>
                    <a:blip r:embed="rId27" cstate="print"/>
                    <a:srcRect/>
                    <a:stretch>
                      <a:fillRect/>
                    </a:stretch>
                  </pic:blipFill>
                  <pic:spPr bwMode="auto">
                    <a:xfrm>
                      <a:off x="0" y="0"/>
                      <a:ext cx="1704975" cy="2276475"/>
                    </a:xfrm>
                    <a:prstGeom prst="rect">
                      <a:avLst/>
                    </a:prstGeom>
                    <a:noFill/>
                    <a:ln w="9525">
                      <a:noFill/>
                      <a:miter lim="800000"/>
                      <a:headEnd/>
                      <a:tailEnd/>
                    </a:ln>
                  </pic:spPr>
                </pic:pic>
              </a:graphicData>
            </a:graphic>
          </wp:inline>
        </w:drawing>
      </w:r>
    </w:p>
    <w:p w:rsidR="004C1268" w:rsidRDefault="004C1268" w:rsidP="004C1268"/>
    <w:p w:rsidR="00625C7B" w:rsidRDefault="00625C7B"/>
    <w:sectPr w:rsidR="00625C7B" w:rsidSect="00625C7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856C3"/>
    <w:multiLevelType w:val="hybridMultilevel"/>
    <w:tmpl w:val="9C02A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4C1268"/>
    <w:rsid w:val="00030811"/>
    <w:rsid w:val="00080A80"/>
    <w:rsid w:val="0010320B"/>
    <w:rsid w:val="00460DF6"/>
    <w:rsid w:val="004C1268"/>
    <w:rsid w:val="0054214D"/>
    <w:rsid w:val="00571A9E"/>
    <w:rsid w:val="00625C7B"/>
    <w:rsid w:val="006B0799"/>
    <w:rsid w:val="007B71B5"/>
    <w:rsid w:val="007C17FE"/>
    <w:rsid w:val="008D0A47"/>
    <w:rsid w:val="008F03D7"/>
    <w:rsid w:val="00921311"/>
    <w:rsid w:val="00A05F12"/>
    <w:rsid w:val="00AF423F"/>
    <w:rsid w:val="00B47A78"/>
    <w:rsid w:val="00CA6441"/>
    <w:rsid w:val="00E26C37"/>
    <w:rsid w:val="00FF2E1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26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268"/>
    <w:pPr>
      <w:ind w:left="720"/>
      <w:contextualSpacing/>
    </w:pPr>
  </w:style>
  <w:style w:type="paragraph" w:styleId="BalloonText">
    <w:name w:val="Balloon Text"/>
    <w:basedOn w:val="Normal"/>
    <w:link w:val="BalloonTextChar"/>
    <w:uiPriority w:val="99"/>
    <w:semiHidden/>
    <w:unhideWhenUsed/>
    <w:rsid w:val="004C1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6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18</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cp:lastModifiedBy>
  <cp:revision>8</cp:revision>
  <dcterms:created xsi:type="dcterms:W3CDTF">2011-11-08T16:50:00Z</dcterms:created>
  <dcterms:modified xsi:type="dcterms:W3CDTF">2011-11-16T22:34:00Z</dcterms:modified>
</cp:coreProperties>
</file>